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009E68E4" w:rsidR="00EE3697" w:rsidRPr="00401327" w:rsidRDefault="00D86EAD" w:rsidP="00401327">
            <w:pPr>
              <w:jc w:val="center"/>
              <w:rPr>
                <w:b/>
                <w:kern w:val="2"/>
                <w:szCs w:val="24"/>
              </w:rPr>
            </w:pPr>
            <w:r>
              <w:rPr>
                <w:b/>
                <w:szCs w:val="24"/>
              </w:rPr>
              <w:t>MEDICINOS ĮRANGOS DALYS</w:t>
            </w:r>
            <w:r w:rsidR="00DF7F7B">
              <w:rPr>
                <w:b/>
                <w:szCs w:val="24"/>
              </w:rPr>
              <w:t xml:space="preserve"> (10</w:t>
            </w:r>
            <w:r>
              <w:rPr>
                <w:b/>
                <w:szCs w:val="24"/>
              </w:rPr>
              <w:t>054</w:t>
            </w:r>
            <w:r w:rsidR="00DF7F7B">
              <w:rPr>
                <w:b/>
                <w:szCs w:val="24"/>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77777777" w:rsidR="00EE3697" w:rsidRDefault="00EE3697" w:rsidP="00EE3697">
            <w:pPr>
              <w:jc w:val="both"/>
              <w:rPr>
                <w:kern w:val="2"/>
                <w:szCs w:val="24"/>
              </w:rPr>
            </w:pP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AD55CC" w:rsidRDefault="00EE3697" w:rsidP="00EE3697">
            <w:pPr>
              <w:jc w:val="center"/>
              <w:rPr>
                <w:kern w:val="2"/>
                <w:sz w:val="22"/>
                <w:szCs w:val="24"/>
              </w:rPr>
            </w:pPr>
            <w:r w:rsidRPr="00AD55CC">
              <w:rPr>
                <w:sz w:val="22"/>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AD55CC" w:rsidRDefault="00EE3697" w:rsidP="00EE3697">
            <w:pPr>
              <w:jc w:val="center"/>
              <w:rPr>
                <w:kern w:val="2"/>
                <w:sz w:val="22"/>
                <w:szCs w:val="24"/>
              </w:rPr>
            </w:pPr>
            <w:r w:rsidRPr="00AD55CC">
              <w:rPr>
                <w:sz w:val="22"/>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AD55CC" w:rsidRDefault="00B11C4C" w:rsidP="00EE3697">
            <w:pPr>
              <w:jc w:val="center"/>
              <w:rPr>
                <w:kern w:val="2"/>
                <w:sz w:val="22"/>
                <w:szCs w:val="24"/>
              </w:rPr>
            </w:pPr>
            <w:r w:rsidRPr="00AD55CC">
              <w:rPr>
                <w:sz w:val="22"/>
                <w:szCs w:val="24"/>
              </w:rPr>
              <w:t>Santariškių g. 2, LT-08406</w:t>
            </w:r>
            <w:r w:rsidR="00EE3697" w:rsidRPr="00AD55CC">
              <w:rPr>
                <w:sz w:val="22"/>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AD55CC" w:rsidRDefault="00EE3697" w:rsidP="00EE3697">
            <w:pPr>
              <w:jc w:val="center"/>
              <w:rPr>
                <w:kern w:val="2"/>
                <w:sz w:val="22"/>
                <w:szCs w:val="24"/>
              </w:rPr>
            </w:pPr>
            <w:r w:rsidRPr="00AD55CC">
              <w:rPr>
                <w:sz w:val="22"/>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AD55CC" w:rsidRDefault="00EE3697" w:rsidP="00EE3697">
            <w:pPr>
              <w:jc w:val="center"/>
              <w:rPr>
                <w:kern w:val="2"/>
                <w:sz w:val="22"/>
                <w:szCs w:val="24"/>
              </w:rPr>
            </w:pPr>
            <w:r w:rsidRPr="00AD55CC">
              <w:rPr>
                <w:sz w:val="22"/>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AD55CC" w:rsidRDefault="00EE3697" w:rsidP="00EE3697">
            <w:pPr>
              <w:jc w:val="center"/>
              <w:rPr>
                <w:kern w:val="2"/>
                <w:sz w:val="22"/>
                <w:szCs w:val="24"/>
              </w:rPr>
            </w:pPr>
            <w:r w:rsidRPr="00AD55CC">
              <w:rPr>
                <w:sz w:val="22"/>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AD55CC" w:rsidRDefault="00EE3697" w:rsidP="00EE3697">
            <w:pPr>
              <w:jc w:val="center"/>
              <w:rPr>
                <w:kern w:val="2"/>
                <w:sz w:val="22"/>
                <w:szCs w:val="24"/>
              </w:rPr>
            </w:pPr>
            <w:r w:rsidRPr="00AD55CC">
              <w:rPr>
                <w:sz w:val="22"/>
                <w:szCs w:val="24"/>
              </w:rPr>
              <w:t>(</w:t>
            </w:r>
            <w:r w:rsidR="00507C23" w:rsidRPr="00AD55CC">
              <w:rPr>
                <w:sz w:val="22"/>
                <w:szCs w:val="24"/>
              </w:rPr>
              <w:t xml:space="preserve">+370 </w:t>
            </w:r>
            <w:r w:rsidRPr="00AD55CC">
              <w:rPr>
                <w:sz w:val="22"/>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AD55CC" w:rsidRDefault="00EE3697" w:rsidP="00EE3697">
            <w:pPr>
              <w:jc w:val="center"/>
              <w:rPr>
                <w:kern w:val="2"/>
                <w:sz w:val="22"/>
                <w:szCs w:val="24"/>
              </w:rPr>
            </w:pPr>
            <w:r w:rsidRPr="00AD55CC">
              <w:rPr>
                <w:kern w:val="2"/>
                <w:sz w:val="2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AD55CC" w:rsidRDefault="00EE3697" w:rsidP="00EE3697">
            <w:pPr>
              <w:jc w:val="center"/>
              <w:rPr>
                <w:sz w:val="22"/>
                <w:szCs w:val="24"/>
              </w:rPr>
            </w:pPr>
            <w:r w:rsidRPr="00AD55CC">
              <w:rPr>
                <w:sz w:val="22"/>
                <w:szCs w:val="24"/>
              </w:rPr>
              <w:t xml:space="preserve">Generalinis direktorius </w:t>
            </w:r>
          </w:p>
          <w:p w14:paraId="7EF2A939" w14:textId="6758CA57" w:rsidR="00EE3697" w:rsidRPr="00AD55CC" w:rsidRDefault="00D86EAD" w:rsidP="00EE3697">
            <w:pPr>
              <w:jc w:val="center"/>
              <w:rPr>
                <w:kern w:val="2"/>
                <w:sz w:val="22"/>
                <w:szCs w:val="24"/>
              </w:rPr>
            </w:pPr>
            <w:r w:rsidRPr="00AD55CC">
              <w:rPr>
                <w:color w:val="0070C0"/>
                <w:sz w:val="22"/>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AD55CC" w:rsidRDefault="00EE3697" w:rsidP="00EE3697">
            <w:pPr>
              <w:jc w:val="center"/>
              <w:rPr>
                <w:kern w:val="2"/>
                <w:sz w:val="22"/>
                <w:szCs w:val="24"/>
              </w:rPr>
            </w:pPr>
            <w:r w:rsidRPr="00AD55CC">
              <w:rPr>
                <w:sz w:val="22"/>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AD55CC" w:rsidRDefault="00401327" w:rsidP="00401327">
            <w:pPr>
              <w:jc w:val="center"/>
              <w:rPr>
                <w:color w:val="0070C0"/>
                <w:kern w:val="2"/>
                <w:sz w:val="22"/>
                <w:szCs w:val="24"/>
              </w:rPr>
            </w:pPr>
            <w:r w:rsidRPr="00AD55CC">
              <w:rPr>
                <w:color w:val="0070C0"/>
                <w:sz w:val="22"/>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846"/>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FC4773">
        <w:trPr>
          <w:trHeight w:val="300"/>
        </w:trPr>
        <w:tc>
          <w:tcPr>
            <w:tcW w:w="2532"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102" w:type="dxa"/>
            <w:gridSpan w:val="2"/>
          </w:tcPr>
          <w:p w14:paraId="0C0ADBC5" w14:textId="62A0822C" w:rsidR="00EF67CB" w:rsidRDefault="00E371F2" w:rsidP="00DB57E8">
            <w:pPr>
              <w:jc w:val="both"/>
              <w:rPr>
                <w:color w:val="000000" w:themeColor="text1"/>
                <w:kern w:val="2"/>
                <w:szCs w:val="24"/>
              </w:rPr>
            </w:pPr>
            <w:r>
              <w:rPr>
                <w:color w:val="000000" w:themeColor="text1"/>
                <w:kern w:val="2"/>
                <w:szCs w:val="24"/>
              </w:rPr>
              <w:t>2.1.1.</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0"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2DD86E82" w:rsidR="00BA0145" w:rsidRPr="00BA0145" w:rsidRDefault="00E371F2" w:rsidP="003545E4">
            <w:pPr>
              <w:jc w:val="both"/>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FC4773">
        <w:trPr>
          <w:trHeight w:val="300"/>
        </w:trPr>
        <w:tc>
          <w:tcPr>
            <w:tcW w:w="2532"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102"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FC4773">
        <w:trPr>
          <w:trHeight w:val="300"/>
        </w:trPr>
        <w:tc>
          <w:tcPr>
            <w:tcW w:w="2532" w:type="dxa"/>
          </w:tcPr>
          <w:p w14:paraId="560C09EE" w14:textId="77777777" w:rsidR="00EE3697" w:rsidRDefault="00EE3697" w:rsidP="00EE3697">
            <w:pPr>
              <w:rPr>
                <w:b/>
                <w:bCs/>
                <w:kern w:val="2"/>
                <w:szCs w:val="24"/>
              </w:rPr>
            </w:pPr>
            <w:r>
              <w:rPr>
                <w:b/>
                <w:bCs/>
                <w:kern w:val="2"/>
                <w:szCs w:val="24"/>
              </w:rPr>
              <w:t xml:space="preserve">3.1. Sutarties dalykas </w:t>
            </w:r>
          </w:p>
        </w:tc>
        <w:tc>
          <w:tcPr>
            <w:tcW w:w="7102" w:type="dxa"/>
            <w:gridSpan w:val="2"/>
          </w:tcPr>
          <w:p w14:paraId="5AC9C53A" w14:textId="3555C816" w:rsidR="00EE3697" w:rsidRPr="000F190A" w:rsidRDefault="00EE3697" w:rsidP="00DB57E8">
            <w:pPr>
              <w:jc w:val="both"/>
              <w:rPr>
                <w:color w:val="000000"/>
                <w:kern w:val="2"/>
                <w:szCs w:val="24"/>
              </w:rPr>
            </w:pPr>
            <w:r w:rsidRPr="000F190A">
              <w:rPr>
                <w:kern w:val="2"/>
                <w:szCs w:val="24"/>
              </w:rPr>
              <w:t>Tiekėjas įsipareigoja Sutartyje numatytomis sąlygomis perduoti</w:t>
            </w:r>
            <w:r w:rsidR="006B28AE" w:rsidRPr="000F190A">
              <w:rPr>
                <w:kern w:val="2"/>
                <w:szCs w:val="24"/>
              </w:rPr>
              <w:t xml:space="preserve"> </w:t>
            </w:r>
            <w:r w:rsidR="00E05045" w:rsidRPr="000F190A">
              <w:rPr>
                <w:kern w:val="2"/>
                <w:szCs w:val="24"/>
              </w:rPr>
              <w:t>.................</w:t>
            </w:r>
            <w:r w:rsidR="00E371F2" w:rsidRPr="0000783B">
              <w:rPr>
                <w:color w:val="0070C0"/>
                <w:szCs w:val="24"/>
              </w:rPr>
              <w:t xml:space="preserve"> [</w:t>
            </w:r>
            <w:r w:rsidR="00E05045" w:rsidRPr="0000783B">
              <w:rPr>
                <w:color w:val="0070C0"/>
                <w:kern w:val="2"/>
                <w:szCs w:val="24"/>
              </w:rPr>
              <w:t>įrašoma pagal pirkimo dalį</w:t>
            </w:r>
            <w:r w:rsidR="00E371F2" w:rsidRPr="0000783B">
              <w:rPr>
                <w:color w:val="0070C0"/>
                <w:szCs w:val="24"/>
              </w:rPr>
              <w:t>]</w:t>
            </w:r>
            <w:r w:rsidR="00D7706C" w:rsidRPr="0000783B">
              <w:rPr>
                <w:color w:val="0070C0"/>
                <w:kern w:val="2"/>
                <w:szCs w:val="24"/>
              </w:rPr>
              <w:t xml:space="preserve"> </w:t>
            </w:r>
            <w:r w:rsidR="00401327" w:rsidRPr="000F190A">
              <w:rPr>
                <w:kern w:val="2"/>
                <w:szCs w:val="24"/>
              </w:rPr>
              <w:t xml:space="preserve">(toliau – Prekės). </w:t>
            </w:r>
            <w:r w:rsidR="00551FA8" w:rsidRPr="000F190A">
              <w:rPr>
                <w:kern w:val="2"/>
                <w:szCs w:val="24"/>
              </w:rPr>
              <w:t xml:space="preserve">Prekių </w:t>
            </w:r>
            <w:r w:rsidR="00551FA8" w:rsidRPr="000F190A">
              <w:rPr>
                <w:kern w:val="2"/>
                <w:szCs w:val="24"/>
              </w:rPr>
              <w:lastRenderedPageBreak/>
              <w:t xml:space="preserve">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FC4773">
        <w:trPr>
          <w:trHeight w:val="300"/>
        </w:trPr>
        <w:tc>
          <w:tcPr>
            <w:tcW w:w="2532" w:type="dxa"/>
          </w:tcPr>
          <w:p w14:paraId="5F97BD17" w14:textId="77777777" w:rsidR="00EE3697" w:rsidRDefault="00EE3697" w:rsidP="00EE3697">
            <w:pPr>
              <w:rPr>
                <w:b/>
                <w:bCs/>
                <w:kern w:val="2"/>
                <w:szCs w:val="24"/>
              </w:rPr>
            </w:pPr>
            <w:r>
              <w:rPr>
                <w:b/>
                <w:bCs/>
                <w:kern w:val="2"/>
                <w:szCs w:val="24"/>
              </w:rPr>
              <w:lastRenderedPageBreak/>
              <w:t>3.2. Pirkimo numeris</w:t>
            </w:r>
          </w:p>
        </w:tc>
        <w:tc>
          <w:tcPr>
            <w:tcW w:w="7102"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FC4773">
        <w:trPr>
          <w:trHeight w:val="300"/>
        </w:trPr>
        <w:tc>
          <w:tcPr>
            <w:tcW w:w="2532"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102"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FC4773">
        <w:trPr>
          <w:trHeight w:val="300"/>
        </w:trPr>
        <w:tc>
          <w:tcPr>
            <w:tcW w:w="2532" w:type="dxa"/>
          </w:tcPr>
          <w:p w14:paraId="1A1F9D15" w14:textId="5804E05D" w:rsidR="00EE3697" w:rsidRDefault="00EE3697" w:rsidP="00EE3697">
            <w:pPr>
              <w:rPr>
                <w:b/>
                <w:bCs/>
                <w:kern w:val="2"/>
                <w:szCs w:val="24"/>
              </w:rPr>
            </w:pPr>
            <w:r>
              <w:rPr>
                <w:b/>
                <w:bCs/>
                <w:kern w:val="2"/>
                <w:szCs w:val="24"/>
              </w:rPr>
              <w:t xml:space="preserve">4.1. Prekių pristatymo terminai, kai Prekės pristatomos </w:t>
            </w:r>
            <w:r w:rsidR="006A76BA">
              <w:rPr>
                <w:b/>
                <w:bCs/>
                <w:kern w:val="2"/>
                <w:szCs w:val="24"/>
              </w:rPr>
              <w:t>vienu metu</w:t>
            </w:r>
            <w:bookmarkStart w:id="0" w:name="_GoBack"/>
            <w:bookmarkEnd w:id="0"/>
          </w:p>
        </w:tc>
        <w:tc>
          <w:tcPr>
            <w:tcW w:w="7102" w:type="dxa"/>
            <w:gridSpan w:val="2"/>
          </w:tcPr>
          <w:p w14:paraId="65C8E167" w14:textId="5E198755" w:rsidR="00EE3697" w:rsidRPr="002F3610" w:rsidRDefault="00F155CF" w:rsidP="0028063E">
            <w:pPr>
              <w:jc w:val="both"/>
              <w:rPr>
                <w:color w:val="FF0000"/>
                <w:kern w:val="2"/>
                <w:szCs w:val="24"/>
              </w:rPr>
            </w:pPr>
            <w:r w:rsidRPr="002F3610">
              <w:rPr>
                <w:kern w:val="2"/>
                <w:szCs w:val="24"/>
              </w:rPr>
              <w:t xml:space="preserve">Prekės </w:t>
            </w:r>
            <w:r w:rsidR="001E3EE1">
              <w:rPr>
                <w:kern w:val="2"/>
                <w:szCs w:val="24"/>
              </w:rPr>
              <w:t xml:space="preserve">turi būti </w:t>
            </w:r>
            <w:r w:rsidRPr="002F3610">
              <w:rPr>
                <w:kern w:val="2"/>
                <w:szCs w:val="24"/>
              </w:rPr>
              <w:t>pristatomos</w:t>
            </w:r>
            <w:r w:rsidR="001E3EE1">
              <w:rPr>
                <w:kern w:val="2"/>
                <w:szCs w:val="24"/>
              </w:rPr>
              <w:t xml:space="preserve"> ir, jei numatyta Techninėje specifikacijoje, sumontuotos</w:t>
            </w:r>
            <w:r w:rsidR="00D128D0">
              <w:rPr>
                <w:kern w:val="2"/>
                <w:szCs w:val="24"/>
              </w:rPr>
              <w:t xml:space="preserve"> </w:t>
            </w:r>
            <w:r w:rsidR="00D128D0" w:rsidRPr="003545E4">
              <w:rPr>
                <w:kern w:val="2"/>
                <w:szCs w:val="24"/>
              </w:rPr>
              <w:t>per</w:t>
            </w:r>
            <w:r w:rsidRPr="003545E4">
              <w:rPr>
                <w:kern w:val="2"/>
                <w:szCs w:val="24"/>
              </w:rPr>
              <w:t xml:space="preserve"> </w:t>
            </w:r>
            <w:r w:rsidR="004842D3">
              <w:rPr>
                <w:kern w:val="2"/>
                <w:szCs w:val="24"/>
              </w:rPr>
              <w:t>3</w:t>
            </w:r>
            <w:r w:rsidR="000930FB" w:rsidRPr="003545E4">
              <w:rPr>
                <w:kern w:val="2"/>
                <w:szCs w:val="24"/>
              </w:rPr>
              <w:t xml:space="preserve"> (</w:t>
            </w:r>
            <w:r w:rsidR="004842D3">
              <w:rPr>
                <w:kern w:val="2"/>
                <w:szCs w:val="24"/>
              </w:rPr>
              <w:t>tris</w:t>
            </w:r>
            <w:r w:rsidR="000930FB" w:rsidRPr="003545E4">
              <w:rPr>
                <w:kern w:val="2"/>
                <w:szCs w:val="24"/>
              </w:rPr>
              <w:t xml:space="preserve">) </w:t>
            </w:r>
            <w:r w:rsidR="004842D3">
              <w:rPr>
                <w:kern w:val="2"/>
                <w:szCs w:val="24"/>
              </w:rPr>
              <w:t>mėnesius</w:t>
            </w:r>
            <w:r w:rsidR="000930FB" w:rsidRPr="003545E4">
              <w:rPr>
                <w:kern w:val="2"/>
                <w:szCs w:val="24"/>
              </w:rPr>
              <w:t xml:space="preserve"> </w:t>
            </w:r>
            <w:r w:rsidR="000930FB">
              <w:rPr>
                <w:kern w:val="2"/>
                <w:szCs w:val="24"/>
              </w:rPr>
              <w:t xml:space="preserve">nuo </w:t>
            </w:r>
            <w:r w:rsidR="004842D3">
              <w:rPr>
                <w:kern w:val="2"/>
                <w:szCs w:val="24"/>
              </w:rPr>
              <w:t>Sutarties įsigaliojimo</w:t>
            </w:r>
            <w:r w:rsidR="003273E4">
              <w:rPr>
                <w:kern w:val="2"/>
                <w:szCs w:val="24"/>
              </w:rPr>
              <w:t xml:space="preserve"> dienos</w:t>
            </w:r>
            <w:r w:rsidR="000930FB">
              <w:rPr>
                <w:kern w:val="2"/>
                <w:szCs w:val="24"/>
              </w:rPr>
              <w:t>.</w:t>
            </w:r>
            <w:r w:rsidR="009768A0">
              <w:rPr>
                <w:kern w:val="2"/>
                <w:szCs w:val="24"/>
              </w:rPr>
              <w:t xml:space="preserve"> </w:t>
            </w:r>
            <w:r w:rsidR="000930FB">
              <w:rPr>
                <w:kern w:val="2"/>
                <w:szCs w:val="24"/>
              </w:rPr>
              <w:t xml:space="preserve"> </w:t>
            </w:r>
          </w:p>
        </w:tc>
      </w:tr>
      <w:tr w:rsidR="00EE3697" w14:paraId="792E0C10" w14:textId="77777777" w:rsidTr="00FC4773">
        <w:trPr>
          <w:trHeight w:val="300"/>
        </w:trPr>
        <w:tc>
          <w:tcPr>
            <w:tcW w:w="2532"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102" w:type="dxa"/>
            <w:gridSpan w:val="2"/>
          </w:tcPr>
          <w:p w14:paraId="6EC0E56A" w14:textId="0685F22B" w:rsidR="00EE3697" w:rsidRDefault="00DB2C06" w:rsidP="0028063E">
            <w:pPr>
              <w:jc w:val="both"/>
              <w:rPr>
                <w:kern w:val="2"/>
                <w:szCs w:val="24"/>
              </w:rPr>
            </w:pPr>
            <w:r>
              <w:rPr>
                <w:kern w:val="2"/>
                <w:szCs w:val="24"/>
              </w:rPr>
              <w:t>Netaikoma</w:t>
            </w:r>
            <w:r w:rsidR="000930FB">
              <w:rPr>
                <w:kern w:val="2"/>
                <w:szCs w:val="24"/>
              </w:rPr>
              <w:t xml:space="preserve"> </w:t>
            </w:r>
          </w:p>
        </w:tc>
      </w:tr>
      <w:tr w:rsidR="00EE3697" w14:paraId="185D2350" w14:textId="77777777" w:rsidTr="00FC4773">
        <w:trPr>
          <w:trHeight w:val="300"/>
        </w:trPr>
        <w:tc>
          <w:tcPr>
            <w:tcW w:w="2532" w:type="dxa"/>
          </w:tcPr>
          <w:p w14:paraId="7691CC0D" w14:textId="77777777" w:rsidR="00EE3697" w:rsidRDefault="00EE3697" w:rsidP="00EE3697">
            <w:pPr>
              <w:rPr>
                <w:b/>
                <w:bCs/>
                <w:kern w:val="2"/>
                <w:szCs w:val="24"/>
              </w:rPr>
            </w:pPr>
            <w:r>
              <w:rPr>
                <w:b/>
                <w:bCs/>
                <w:kern w:val="2"/>
                <w:szCs w:val="24"/>
              </w:rPr>
              <w:t>4.3. Užsakymų teikimo tvarka</w:t>
            </w:r>
          </w:p>
        </w:tc>
        <w:tc>
          <w:tcPr>
            <w:tcW w:w="7102" w:type="dxa"/>
            <w:gridSpan w:val="2"/>
          </w:tcPr>
          <w:p w14:paraId="138DEC54" w14:textId="772D2640"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arba telefonu</w:t>
            </w:r>
            <w:r w:rsidRPr="000F190A">
              <w:rPr>
                <w:kern w:val="2"/>
                <w:szCs w:val="24"/>
              </w:rPr>
              <w:t xml:space="preserve"> 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42888E8A" w:rsidR="00CA3F80" w:rsidRPr="00CA3F80" w:rsidRDefault="00CA3F80" w:rsidP="00887B56">
            <w:pPr>
              <w:rPr>
                <w:color w:val="C00000"/>
                <w:sz w:val="22"/>
                <w:szCs w:val="22"/>
                <w:highlight w:val="yellow"/>
              </w:rPr>
            </w:pPr>
            <w:r w:rsidRPr="0000783B">
              <w:rPr>
                <w:szCs w:val="24"/>
              </w:rPr>
              <w:t xml:space="preserve">Telefono numeris užsakymams: </w:t>
            </w:r>
            <w:r w:rsidRPr="0000783B">
              <w:rPr>
                <w:color w:val="0070C0"/>
                <w:szCs w:val="24"/>
              </w:rPr>
              <w:t>[įrašyti]</w:t>
            </w:r>
          </w:p>
        </w:tc>
      </w:tr>
      <w:tr w:rsidR="00EE3697" w14:paraId="08067BF1" w14:textId="77777777" w:rsidTr="00FC4773">
        <w:trPr>
          <w:trHeight w:val="300"/>
        </w:trPr>
        <w:tc>
          <w:tcPr>
            <w:tcW w:w="2532" w:type="dxa"/>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7102"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FC4773">
        <w:trPr>
          <w:trHeight w:val="300"/>
        </w:trPr>
        <w:tc>
          <w:tcPr>
            <w:tcW w:w="2532"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102"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perdavimo-priėmimo aktas ar kitas Prekių pristatymą patvirtinantis dokumentas (krovinio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53F6AA5F" w:rsidR="000F190A" w:rsidRPr="0000783B" w:rsidRDefault="000F190A" w:rsidP="000F190A">
            <w:pPr>
              <w:jc w:val="both"/>
              <w:rPr>
                <w:szCs w:val="24"/>
              </w:rPr>
            </w:pPr>
            <w:r w:rsidRPr="0000783B">
              <w:rPr>
                <w:szCs w:val="24"/>
              </w:rPr>
              <w:t>4.5.3. Sutarties 12.2. punkt</w:t>
            </w:r>
            <w:r w:rsidR="000C148F">
              <w:rPr>
                <w:szCs w:val="24"/>
              </w:rPr>
              <w:t>e</w:t>
            </w:r>
            <w:r w:rsidRPr="0000783B">
              <w:rPr>
                <w:szCs w:val="24"/>
              </w:rPr>
              <w:t xml:space="preserve"> nurodytus dokumentus;</w:t>
            </w:r>
          </w:p>
          <w:p w14:paraId="68D59F89" w14:textId="24FCB2A6" w:rsidR="000F190A" w:rsidRPr="0000783B" w:rsidRDefault="000F190A" w:rsidP="0000783B">
            <w:pPr>
              <w:jc w:val="both"/>
              <w:rPr>
                <w:szCs w:val="24"/>
              </w:rPr>
            </w:pPr>
            <w:r w:rsidRPr="0000783B">
              <w:rPr>
                <w:szCs w:val="24"/>
              </w:rPr>
              <w:t>4.5.4.Techninėje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FC4773">
        <w:trPr>
          <w:trHeight w:val="300"/>
        </w:trPr>
        <w:tc>
          <w:tcPr>
            <w:tcW w:w="2532"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102" w:type="dxa"/>
            <w:gridSpan w:val="2"/>
          </w:tcPr>
          <w:p w14:paraId="43A50E3B" w14:textId="77777777" w:rsidR="00EE3697" w:rsidRDefault="00EE3697" w:rsidP="00EE3697">
            <w:pPr>
              <w:rPr>
                <w:kern w:val="2"/>
                <w:szCs w:val="24"/>
              </w:rPr>
            </w:pPr>
          </w:p>
          <w:p w14:paraId="2E1FD150" w14:textId="715A4321" w:rsidR="00EE3697" w:rsidRDefault="00FF06F5" w:rsidP="00EE3697">
            <w:pPr>
              <w:rPr>
                <w:kern w:val="2"/>
                <w:szCs w:val="24"/>
              </w:rPr>
            </w:pPr>
            <w:r>
              <w:t xml:space="preserve">Fiksuoto </w:t>
            </w:r>
            <w:r w:rsidR="000719A4">
              <w:t>į</w:t>
            </w:r>
            <w:r>
              <w:t>kain</w:t>
            </w:r>
            <w:r w:rsidR="000719A4">
              <w:t>io</w:t>
            </w:r>
            <w:r>
              <w:t xml:space="preserve"> </w:t>
            </w:r>
            <w:r w:rsidR="00EE3697">
              <w:rPr>
                <w:kern w:val="2"/>
                <w:szCs w:val="24"/>
              </w:rPr>
              <w:t>kainodara</w:t>
            </w:r>
          </w:p>
          <w:p w14:paraId="3193C213" w14:textId="383A93F4" w:rsidR="00EE3697" w:rsidRDefault="00EE3697" w:rsidP="0028063E">
            <w:pPr>
              <w:jc w:val="both"/>
              <w:rPr>
                <w:color w:val="4472C4"/>
                <w:kern w:val="2"/>
              </w:rPr>
            </w:pPr>
          </w:p>
        </w:tc>
      </w:tr>
      <w:tr w:rsidR="00EE3697" w14:paraId="70C4ABB1" w14:textId="77777777" w:rsidTr="00FC4773">
        <w:trPr>
          <w:trHeight w:val="695"/>
        </w:trPr>
        <w:tc>
          <w:tcPr>
            <w:tcW w:w="2532" w:type="dxa"/>
          </w:tcPr>
          <w:p w14:paraId="2D3ED39A" w14:textId="7C337BE2"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0719A4">
              <w:rPr>
                <w:b/>
                <w:bCs/>
                <w:kern w:val="2"/>
                <w:szCs w:val="24"/>
                <w:u w:val="single"/>
              </w:rPr>
              <w:t>į</w:t>
            </w:r>
            <w:r>
              <w:rPr>
                <w:b/>
                <w:bCs/>
                <w:kern w:val="2"/>
                <w:szCs w:val="24"/>
                <w:u w:val="single"/>
              </w:rPr>
              <w:t>kain</w:t>
            </w:r>
            <w:r w:rsidR="000719A4">
              <w:rPr>
                <w:b/>
                <w:bCs/>
                <w:kern w:val="2"/>
                <w:szCs w:val="24"/>
                <w:u w:val="single"/>
              </w:rPr>
              <w:t>i</w:t>
            </w:r>
            <w:r>
              <w:rPr>
                <w:b/>
                <w:bCs/>
                <w:kern w:val="2"/>
                <w:szCs w:val="24"/>
                <w:u w:val="single"/>
              </w:rPr>
              <w:t>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102" w:type="dxa"/>
            <w:gridSpan w:val="2"/>
          </w:tcPr>
          <w:p w14:paraId="7137323E" w14:textId="1FD7DB38" w:rsidR="000419C9" w:rsidRPr="006A312D" w:rsidRDefault="006F4BCB" w:rsidP="00DB57E8">
            <w:pPr>
              <w:jc w:val="both"/>
              <w:rPr>
                <w:kern w:val="2"/>
                <w:szCs w:val="24"/>
              </w:rPr>
            </w:pPr>
            <w:r w:rsidRPr="006A312D">
              <w:rPr>
                <w:kern w:val="2"/>
                <w:szCs w:val="24"/>
              </w:rPr>
              <w:lastRenderedPageBreak/>
              <w:t xml:space="preserve">5.2.1. </w:t>
            </w:r>
            <w:r w:rsidR="000419C9" w:rsidRPr="006A312D">
              <w:rPr>
                <w:kern w:val="2"/>
                <w:szCs w:val="24"/>
              </w:rPr>
              <w:t xml:space="preserve">Pradinės Sutarties vertė yra </w:t>
            </w:r>
            <w:r w:rsidR="000419C9" w:rsidRPr="006A312D">
              <w:rPr>
                <w:color w:val="0070C0"/>
                <w:szCs w:val="24"/>
              </w:rPr>
              <w:t>[</w:t>
            </w:r>
            <w:r w:rsidR="000419C9" w:rsidRPr="006A312D">
              <w:rPr>
                <w:color w:val="0070C0"/>
                <w:kern w:val="2"/>
                <w:szCs w:val="24"/>
              </w:rPr>
              <w:t xml:space="preserve">nurodyti sumą skaičiais] </w:t>
            </w:r>
            <w:r w:rsidR="000419C9" w:rsidRPr="006A312D">
              <w:rPr>
                <w:kern w:val="2"/>
                <w:szCs w:val="24"/>
              </w:rPr>
              <w:t>Eur,</w:t>
            </w:r>
            <w:r w:rsidR="000419C9" w:rsidRPr="006A312D">
              <w:rPr>
                <w:color w:val="FF0000"/>
                <w:kern w:val="2"/>
                <w:szCs w:val="24"/>
              </w:rPr>
              <w:t xml:space="preserve"> </w:t>
            </w:r>
            <w:r w:rsidR="000419C9" w:rsidRPr="006A312D">
              <w:rPr>
                <w:color w:val="0070C0"/>
                <w:szCs w:val="24"/>
              </w:rPr>
              <w:t>[</w:t>
            </w:r>
            <w:r w:rsidR="000419C9" w:rsidRPr="006A312D">
              <w:rPr>
                <w:color w:val="0070C0"/>
                <w:kern w:val="2"/>
                <w:szCs w:val="24"/>
              </w:rPr>
              <w:t xml:space="preserve">nurodyti sumą žodžiais] </w:t>
            </w:r>
            <w:r w:rsidR="000419C9" w:rsidRPr="006A312D">
              <w:rPr>
                <w:kern w:val="2"/>
                <w:szCs w:val="24"/>
              </w:rPr>
              <w:t xml:space="preserve">be pridėtinės vertės mokesčio (toliau – PVM). </w:t>
            </w:r>
          </w:p>
          <w:p w14:paraId="6D8F6AAF" w14:textId="77777777" w:rsidR="000419C9" w:rsidRPr="006A312D" w:rsidRDefault="000419C9" w:rsidP="00DB57E8">
            <w:pPr>
              <w:jc w:val="both"/>
              <w:rPr>
                <w:color w:val="FF0000"/>
                <w:kern w:val="2"/>
                <w:szCs w:val="24"/>
              </w:rPr>
            </w:pPr>
            <w:r w:rsidRPr="006A312D">
              <w:rPr>
                <w:kern w:val="2"/>
                <w:szCs w:val="24"/>
              </w:rPr>
              <w:t xml:space="preserve">PVM sudaro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Pr="006A312D">
              <w:rPr>
                <w:color w:val="0070C0"/>
                <w:szCs w:val="24"/>
              </w:rPr>
              <w:t>[</w:t>
            </w:r>
            <w:r w:rsidRPr="006A312D">
              <w:rPr>
                <w:color w:val="0070C0"/>
                <w:kern w:val="2"/>
                <w:szCs w:val="24"/>
              </w:rPr>
              <w:t>nurodyti sumą žodžiais</w:t>
            </w:r>
            <w:r w:rsidRPr="006A312D">
              <w:rPr>
                <w:color w:val="0070C0"/>
                <w:szCs w:val="24"/>
              </w:rPr>
              <w:t>]</w:t>
            </w:r>
          </w:p>
          <w:p w14:paraId="6610445A" w14:textId="4BB34010" w:rsidR="00EE3697" w:rsidRPr="006D6AA3" w:rsidRDefault="000419C9" w:rsidP="00DB57E8">
            <w:pPr>
              <w:jc w:val="both"/>
              <w:rPr>
                <w:color w:val="FF0000"/>
                <w:kern w:val="2"/>
                <w:szCs w:val="24"/>
              </w:rPr>
            </w:pPr>
            <w:r w:rsidRPr="006A312D">
              <w:rPr>
                <w:kern w:val="2"/>
                <w:szCs w:val="24"/>
              </w:rPr>
              <w:t xml:space="preserve">Sutarties kaina yra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00023340" w:rsidRPr="006A312D">
              <w:rPr>
                <w:color w:val="0070C0"/>
                <w:kern w:val="2"/>
                <w:szCs w:val="24"/>
              </w:rPr>
              <w:t>[</w:t>
            </w:r>
            <w:r w:rsidRPr="006A312D">
              <w:rPr>
                <w:color w:val="0070C0"/>
                <w:kern w:val="2"/>
                <w:szCs w:val="24"/>
              </w:rPr>
              <w:t>nurodyti sumą žodžiais</w:t>
            </w:r>
            <w:r w:rsidRPr="006A312D">
              <w:rPr>
                <w:color w:val="0070C0"/>
                <w:szCs w:val="24"/>
              </w:rPr>
              <w:t>]</w:t>
            </w:r>
            <w:r w:rsidRPr="006A312D">
              <w:rPr>
                <w:color w:val="FF0000"/>
                <w:kern w:val="2"/>
                <w:szCs w:val="24"/>
              </w:rPr>
              <w:t xml:space="preserve"> </w:t>
            </w:r>
            <w:r w:rsidRPr="006A312D">
              <w:rPr>
                <w:kern w:val="2"/>
                <w:szCs w:val="24"/>
              </w:rPr>
              <w:t>Eur su PVM.</w:t>
            </w:r>
            <w:r w:rsidR="006D6AA3">
              <w:rPr>
                <w:kern w:val="2"/>
                <w:szCs w:val="24"/>
              </w:rPr>
              <w:t xml:space="preserve"> </w:t>
            </w:r>
          </w:p>
          <w:p w14:paraId="13280FF8" w14:textId="48662EF3" w:rsidR="00EE3697" w:rsidRPr="006A312D" w:rsidRDefault="006F4BCB" w:rsidP="0028063E">
            <w:pPr>
              <w:jc w:val="both"/>
              <w:rPr>
                <w:kern w:val="2"/>
                <w:szCs w:val="24"/>
                <w:lang w:val="en-US"/>
              </w:rPr>
            </w:pPr>
            <w:r w:rsidRPr="006A312D">
              <w:rPr>
                <w:color w:val="000000"/>
                <w:kern w:val="2"/>
                <w:szCs w:val="24"/>
              </w:rPr>
              <w:lastRenderedPageBreak/>
              <w:t xml:space="preserve">5.2.2. </w:t>
            </w:r>
            <w:r w:rsidR="00C07EAC">
              <w:rPr>
                <w:color w:val="000000"/>
                <w:kern w:val="2"/>
                <w:szCs w:val="24"/>
              </w:rPr>
              <w:t xml:space="preserve">Šioje Sutartyje Pradinės Sutarties vertė yra lygi Tiekėjo pasiūlymo kainai be PVM, apskaičiuotai sudauginus </w:t>
            </w:r>
            <w:r w:rsidR="00C07EAC">
              <w:rPr>
                <w:b/>
                <w:bCs/>
                <w:color w:val="000000"/>
                <w:kern w:val="2"/>
                <w:szCs w:val="24"/>
              </w:rPr>
              <w:t>maksimalų Prekių kiekį</w:t>
            </w:r>
            <w:r w:rsidR="00C07EAC">
              <w:rPr>
                <w:color w:val="000000"/>
                <w:kern w:val="2"/>
                <w:szCs w:val="24"/>
              </w:rPr>
              <w:t xml:space="preserve"> iš Tiekėjo pasiūlyto įkainio be PVM.</w:t>
            </w:r>
            <w:r w:rsidR="00C07EAC">
              <w:rPr>
                <w:kern w:val="2"/>
                <w:szCs w:val="24"/>
                <w:lang w:val="en-US"/>
              </w:rPr>
              <w:t xml:space="preserve"> </w:t>
            </w:r>
            <w:r w:rsidR="00C07EAC">
              <w:rPr>
                <w:color w:val="000000"/>
                <w:kern w:val="2"/>
                <w:szCs w:val="24"/>
              </w:rPr>
              <w:t xml:space="preserve">Pirkėjas perka Prekes pagal poreikį Sutartyje arba jos priede Nr. </w:t>
            </w:r>
            <w:r w:rsidR="00C07EAC" w:rsidRPr="00C07EAC">
              <w:rPr>
                <w:kern w:val="2"/>
                <w:szCs w:val="24"/>
              </w:rPr>
              <w:t>1</w:t>
            </w:r>
            <w:r w:rsidR="00C07EAC">
              <w:rPr>
                <w:kern w:val="2"/>
                <w:szCs w:val="24"/>
              </w:rPr>
              <w:t xml:space="preserve"> </w:t>
            </w:r>
            <w:r w:rsidR="00C07EAC" w:rsidRPr="00C07EAC">
              <w:rPr>
                <w:kern w:val="2"/>
                <w:szCs w:val="24"/>
              </w:rPr>
              <w:t>nurodytais</w:t>
            </w:r>
            <w:r w:rsidR="00C07EAC">
              <w:rPr>
                <w:color w:val="000000"/>
                <w:kern w:val="2"/>
                <w:szCs w:val="24"/>
              </w:rPr>
              <w:t xml:space="preserve"> įkainiais, neviršijant jame nurodyto Prekių maksimalaus kiekio</w:t>
            </w:r>
          </w:p>
          <w:p w14:paraId="4BBEC627" w14:textId="51659D24" w:rsidR="006F4BCB" w:rsidRPr="005C216E" w:rsidRDefault="006F4BCB" w:rsidP="00D81341">
            <w:pPr>
              <w:jc w:val="both"/>
              <w:rPr>
                <w:kern w:val="2"/>
                <w:szCs w:val="24"/>
              </w:rPr>
            </w:pPr>
            <w:r w:rsidRPr="006A312D">
              <w:rPr>
                <w:color w:val="000000"/>
                <w:kern w:val="2"/>
                <w:szCs w:val="24"/>
              </w:rPr>
              <w:t xml:space="preserve">5.2.3. </w:t>
            </w:r>
            <w:r w:rsidRPr="006A312D">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FC4773">
        <w:trPr>
          <w:trHeight w:val="300"/>
        </w:trPr>
        <w:tc>
          <w:tcPr>
            <w:tcW w:w="2532"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102"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4EB0BEE0" w14:textId="64B48EBF" w:rsidR="00EE3697" w:rsidRPr="00217CDC" w:rsidRDefault="000419C9" w:rsidP="00217CDC">
            <w:pPr>
              <w:rPr>
                <w:kern w:val="2"/>
                <w:szCs w:val="24"/>
              </w:rPr>
            </w:pPr>
            <w:r w:rsidRPr="00881764">
              <w:rPr>
                <w:kern w:val="2"/>
                <w:szCs w:val="24"/>
              </w:rPr>
              <w:t>5.3.1. dėl PVM tarifo pasikeitimo</w:t>
            </w:r>
            <w:r w:rsidR="00217CDC">
              <w:rPr>
                <w:kern w:val="2"/>
                <w:szCs w:val="24"/>
              </w:rPr>
              <w:t>.</w:t>
            </w:r>
            <w:r w:rsidR="0027220B">
              <w:rPr>
                <w:kern w:val="2"/>
              </w:rPr>
              <w:t xml:space="preserve">  </w:t>
            </w:r>
          </w:p>
        </w:tc>
      </w:tr>
      <w:tr w:rsidR="00EE3697" w14:paraId="1D17D308" w14:textId="77777777" w:rsidTr="00FC4773">
        <w:trPr>
          <w:trHeight w:val="300"/>
        </w:trPr>
        <w:tc>
          <w:tcPr>
            <w:tcW w:w="2532"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102" w:type="dxa"/>
            <w:gridSpan w:val="2"/>
          </w:tcPr>
          <w:p w14:paraId="533E6E3C" w14:textId="1AA18D2A"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w:t>
            </w:r>
            <w:r w:rsidR="009F62E5">
              <w:rPr>
                <w:color w:val="000000"/>
                <w:szCs w:val="24"/>
              </w:rPr>
              <w:t>/ kainai</w:t>
            </w:r>
            <w:r w:rsidRPr="000419C9">
              <w:rPr>
                <w:color w:val="000000"/>
                <w:szCs w:val="24"/>
              </w:rPr>
              <w:t>, Sutarties įkainiai</w:t>
            </w:r>
            <w:r w:rsidR="009F62E5">
              <w:rPr>
                <w:color w:val="000000"/>
                <w:szCs w:val="24"/>
              </w:rPr>
              <w:t xml:space="preserve"> / kaina</w:t>
            </w:r>
            <w:r w:rsidRPr="000419C9">
              <w:rPr>
                <w:color w:val="000000"/>
                <w:szCs w:val="24"/>
              </w:rPr>
              <w:t xml:space="preserve"> perskaičiuojami nekeičiant Prekių 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14:paraId="1E41FB3E" w14:textId="77777777" w:rsidTr="00FC4773">
        <w:trPr>
          <w:trHeight w:val="300"/>
        </w:trPr>
        <w:tc>
          <w:tcPr>
            <w:tcW w:w="2532"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102"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FC4773">
        <w:trPr>
          <w:trHeight w:val="300"/>
        </w:trPr>
        <w:tc>
          <w:tcPr>
            <w:tcW w:w="2532" w:type="dxa"/>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Default="00EE3697" w:rsidP="00EE3697">
            <w:pPr>
              <w:rPr>
                <w:b/>
                <w:bCs/>
                <w:kern w:val="2"/>
                <w:szCs w:val="24"/>
                <w:lang w:val="en-US"/>
              </w:rPr>
            </w:pPr>
          </w:p>
        </w:tc>
        <w:tc>
          <w:tcPr>
            <w:tcW w:w="7102" w:type="dxa"/>
            <w:gridSpan w:val="2"/>
          </w:tcPr>
          <w:p w14:paraId="5E918179" w14:textId="491ABFE9" w:rsidR="004F4C91" w:rsidRPr="000419C9" w:rsidRDefault="00CF386C" w:rsidP="00CF386C">
            <w:pPr>
              <w:jc w:val="both"/>
              <w:rPr>
                <w:color w:val="000000"/>
                <w:kern w:val="2"/>
                <w:szCs w:val="24"/>
                <w:shd w:val="clear" w:color="auto" w:fill="FFFFFF"/>
              </w:rPr>
            </w:pPr>
            <w:r>
              <w:rPr>
                <w:color w:val="000000"/>
                <w:szCs w:val="24"/>
              </w:rPr>
              <w:t>Netaikoma</w:t>
            </w:r>
          </w:p>
        </w:tc>
      </w:tr>
      <w:tr w:rsidR="00EE3697" w14:paraId="5E50A617" w14:textId="77777777" w:rsidTr="00FC4773">
        <w:trPr>
          <w:trHeight w:val="300"/>
        </w:trPr>
        <w:tc>
          <w:tcPr>
            <w:tcW w:w="2532" w:type="dxa"/>
          </w:tcPr>
          <w:p w14:paraId="7E6B4AC3" w14:textId="77777777" w:rsidR="00EE3697" w:rsidRDefault="00EE3697" w:rsidP="00EE3697">
            <w:pPr>
              <w:rPr>
                <w:b/>
                <w:bCs/>
                <w:kern w:val="2"/>
                <w:szCs w:val="24"/>
              </w:rPr>
            </w:pPr>
            <w:r>
              <w:rPr>
                <w:b/>
                <w:bCs/>
                <w:kern w:val="2"/>
                <w:szCs w:val="24"/>
              </w:rPr>
              <w:t>5.3.4. Sutarties kainos / įkainių peržiūra dėl kainų lygio pokyčio pagal Prekių grupių kainų pokyčius</w:t>
            </w:r>
          </w:p>
        </w:tc>
        <w:tc>
          <w:tcPr>
            <w:tcW w:w="7102" w:type="dxa"/>
            <w:gridSpan w:val="2"/>
          </w:tcPr>
          <w:p w14:paraId="7520259B" w14:textId="77777777" w:rsidR="00EE3697" w:rsidRDefault="00EE3697" w:rsidP="00EE3697">
            <w:pPr>
              <w:rPr>
                <w:kern w:val="2"/>
                <w:szCs w:val="24"/>
              </w:rPr>
            </w:pPr>
            <w:r>
              <w:rPr>
                <w:kern w:val="2"/>
                <w:szCs w:val="24"/>
              </w:rPr>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FC4773">
        <w:trPr>
          <w:trHeight w:val="300"/>
        </w:trPr>
        <w:tc>
          <w:tcPr>
            <w:tcW w:w="2532" w:type="dxa"/>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102" w:type="dxa"/>
            <w:gridSpan w:val="2"/>
          </w:tcPr>
          <w:p w14:paraId="3A24870C" w14:textId="57209BCE" w:rsidR="00EE3697" w:rsidRPr="00FD639F" w:rsidRDefault="00CD2B77" w:rsidP="00FD639F">
            <w:pPr>
              <w:jc w:val="both"/>
              <w:rPr>
                <w:color w:val="000000" w:themeColor="text1"/>
                <w:kern w:val="2"/>
                <w:szCs w:val="24"/>
              </w:rPr>
            </w:pPr>
            <w:r w:rsidRPr="009E28A6">
              <w:rPr>
                <w:szCs w:val="24"/>
              </w:rPr>
              <w:t>Netaikoma</w:t>
            </w:r>
          </w:p>
        </w:tc>
      </w:tr>
      <w:tr w:rsidR="00EE3697" w14:paraId="1C53BB8E" w14:textId="77777777" w:rsidTr="00FC4773">
        <w:trPr>
          <w:trHeight w:val="300"/>
        </w:trPr>
        <w:tc>
          <w:tcPr>
            <w:tcW w:w="2532" w:type="dxa"/>
          </w:tcPr>
          <w:p w14:paraId="719AB7C2" w14:textId="77777777" w:rsidR="00EE3697" w:rsidRDefault="00EE3697" w:rsidP="00EE3697">
            <w:pPr>
              <w:rPr>
                <w:b/>
                <w:bCs/>
                <w:kern w:val="2"/>
                <w:szCs w:val="24"/>
              </w:rPr>
            </w:pPr>
            <w:r>
              <w:rPr>
                <w:b/>
                <w:bCs/>
                <w:kern w:val="2"/>
                <w:szCs w:val="24"/>
              </w:rPr>
              <w:lastRenderedPageBreak/>
              <w:t>5.5. Atsiskaitymo su Tiekėju terminas ir tvarka</w:t>
            </w:r>
          </w:p>
        </w:tc>
        <w:tc>
          <w:tcPr>
            <w:tcW w:w="7102" w:type="dxa"/>
            <w:gridSpan w:val="2"/>
          </w:tcPr>
          <w:p w14:paraId="4A86DC4F" w14:textId="030A73CF" w:rsidR="00EE3697" w:rsidRDefault="00DD21C7" w:rsidP="00FD639F">
            <w:pPr>
              <w:jc w:val="both"/>
              <w:rPr>
                <w:iCs/>
              </w:rPr>
            </w:pPr>
            <w:r>
              <w:rPr>
                <w:iCs/>
              </w:rPr>
              <w:t>5.5.1.</w:t>
            </w:r>
            <w:r w:rsidR="00DC6091" w:rsidRPr="002B1176">
              <w:rPr>
                <w:iCs/>
              </w:rPr>
              <w:t xml:space="preserve">Už pristatytą ir priimtą kokybišką, </w:t>
            </w:r>
            <w:r w:rsidR="002B1176">
              <w:rPr>
                <w:iCs/>
              </w:rPr>
              <w:t>Sutarties</w:t>
            </w:r>
            <w:r w:rsidR="00DC6091" w:rsidRPr="002B1176">
              <w:rPr>
                <w:iCs/>
              </w:rPr>
              <w:t xml:space="preserve"> reikalavimus atitinkančią Prekę</w:t>
            </w:r>
            <w:r w:rsidR="002B1176">
              <w:rPr>
                <w:iCs/>
              </w:rPr>
              <w:t>,</w:t>
            </w:r>
            <w:r w:rsidR="00DC6091"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2B1176">
              <w:rPr>
                <w:iCs/>
              </w:rPr>
              <w:t>P</w:t>
            </w:r>
            <w:r w:rsidR="00DC6091" w:rsidRPr="002B1176">
              <w:rPr>
                <w:iCs/>
              </w:rPr>
              <w:t>rekių perdavimo–priėmimo aktas. PVM  sąskaitoje faktūroje turi būti nurodytas Sutarties numeris ir data</w:t>
            </w:r>
            <w:r w:rsidR="005614F1">
              <w:rPr>
                <w:iCs/>
              </w:rPr>
              <w:t>.</w:t>
            </w:r>
          </w:p>
          <w:p w14:paraId="53270E12" w14:textId="55F9035B" w:rsidR="00F12D1C" w:rsidRPr="00E320F1" w:rsidRDefault="00DD21C7" w:rsidP="00FD639F">
            <w:pPr>
              <w:jc w:val="both"/>
              <w:rPr>
                <w:kern w:val="2"/>
                <w:szCs w:val="22"/>
                <w:shd w:val="clear" w:color="auto" w:fill="FFFFFF"/>
              </w:rPr>
            </w:pPr>
            <w:r>
              <w:rPr>
                <w:kern w:val="2"/>
                <w:szCs w:val="22"/>
                <w:shd w:val="clear" w:color="auto" w:fill="FFFFFF"/>
              </w:rPr>
              <w:t xml:space="preserve">5.5.2. </w:t>
            </w:r>
            <w:r w:rsidR="002B1176" w:rsidRPr="008F62EB">
              <w:rPr>
                <w:kern w:val="2"/>
                <w:szCs w:val="22"/>
                <w:shd w:val="clear" w:color="auto" w:fill="FFFFFF"/>
              </w:rPr>
              <w:t>Apmokėjimo sąlygos: įvykdžius užsakymą, mokama už konkretų kiekį / apimtį pagal nustatytus įkainius.</w:t>
            </w:r>
            <w:r w:rsidR="00E320F1">
              <w:rPr>
                <w:kern w:val="2"/>
                <w:szCs w:val="22"/>
                <w:shd w:val="clear" w:color="auto" w:fill="FFFFFF"/>
              </w:rPr>
              <w:t xml:space="preserve"> </w:t>
            </w:r>
          </w:p>
        </w:tc>
      </w:tr>
      <w:tr w:rsidR="00EE3697" w14:paraId="2841CE6B" w14:textId="77777777" w:rsidTr="00FC4773">
        <w:trPr>
          <w:trHeight w:val="300"/>
        </w:trPr>
        <w:tc>
          <w:tcPr>
            <w:tcW w:w="2532" w:type="dxa"/>
          </w:tcPr>
          <w:p w14:paraId="534F0975" w14:textId="77777777" w:rsidR="00EE3697" w:rsidRDefault="00EE3697" w:rsidP="00EE3697">
            <w:pPr>
              <w:rPr>
                <w:b/>
                <w:bCs/>
                <w:kern w:val="2"/>
                <w:szCs w:val="24"/>
              </w:rPr>
            </w:pPr>
            <w:r>
              <w:rPr>
                <w:b/>
                <w:bCs/>
                <w:kern w:val="2"/>
                <w:szCs w:val="24"/>
              </w:rPr>
              <w:t>5.6. Avansas</w:t>
            </w:r>
          </w:p>
        </w:tc>
        <w:tc>
          <w:tcPr>
            <w:tcW w:w="7102"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FC4773">
        <w:trPr>
          <w:trHeight w:val="300"/>
        </w:trPr>
        <w:tc>
          <w:tcPr>
            <w:tcW w:w="2532" w:type="dxa"/>
          </w:tcPr>
          <w:p w14:paraId="7F98A7B3" w14:textId="77777777" w:rsidR="00EE3697" w:rsidRDefault="00EE3697" w:rsidP="00EE3697">
            <w:pPr>
              <w:rPr>
                <w:b/>
                <w:bCs/>
                <w:kern w:val="2"/>
                <w:szCs w:val="24"/>
              </w:rPr>
            </w:pPr>
            <w:r>
              <w:rPr>
                <w:b/>
                <w:bCs/>
                <w:kern w:val="2"/>
                <w:szCs w:val="24"/>
              </w:rPr>
              <w:t>5.7. Avanso užtikrinimas</w:t>
            </w:r>
          </w:p>
        </w:tc>
        <w:tc>
          <w:tcPr>
            <w:tcW w:w="7102"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3545E4">
        <w:trPr>
          <w:trHeight w:val="300"/>
        </w:trPr>
        <w:tc>
          <w:tcPr>
            <w:tcW w:w="9634" w:type="dxa"/>
            <w:gridSpan w:val="3"/>
          </w:tcPr>
          <w:p w14:paraId="2E37CB23" w14:textId="77777777" w:rsidR="00EE3697" w:rsidRDefault="00EE3697" w:rsidP="00EE3697">
            <w:pPr>
              <w:jc w:val="center"/>
              <w:rPr>
                <w:b/>
                <w:bCs/>
                <w:kern w:val="2"/>
                <w:szCs w:val="24"/>
              </w:rPr>
            </w:pPr>
            <w:r>
              <w:rPr>
                <w:b/>
                <w:bCs/>
                <w:kern w:val="2"/>
                <w:szCs w:val="24"/>
              </w:rPr>
              <w:t>6. PREKIŲ KOKYBĖ IR GARANTINIAI ĮSIPAREIGOJIMAI</w:t>
            </w:r>
          </w:p>
        </w:tc>
      </w:tr>
      <w:tr w:rsidR="00EE3697" w14:paraId="0DD25E75" w14:textId="77777777" w:rsidTr="00FC4773">
        <w:trPr>
          <w:trHeight w:val="300"/>
        </w:trPr>
        <w:tc>
          <w:tcPr>
            <w:tcW w:w="2532" w:type="dxa"/>
          </w:tcPr>
          <w:p w14:paraId="0DE70BCC" w14:textId="77777777" w:rsidR="00EE3697" w:rsidRDefault="00EE3697" w:rsidP="00EE3697">
            <w:pPr>
              <w:rPr>
                <w:b/>
                <w:bCs/>
                <w:kern w:val="2"/>
                <w:szCs w:val="24"/>
              </w:rPr>
            </w:pPr>
            <w:r>
              <w:rPr>
                <w:b/>
                <w:bCs/>
                <w:kern w:val="2"/>
                <w:szCs w:val="24"/>
              </w:rPr>
              <w:t>6.1. Garantinis terminas</w:t>
            </w:r>
          </w:p>
        </w:tc>
        <w:tc>
          <w:tcPr>
            <w:tcW w:w="7102" w:type="dxa"/>
            <w:gridSpan w:val="2"/>
          </w:tcPr>
          <w:p w14:paraId="4C55ACC8" w14:textId="07BD0979" w:rsidR="00EE3697" w:rsidRPr="00B15D67" w:rsidRDefault="001E10F0" w:rsidP="001276F1">
            <w:pPr>
              <w:jc w:val="both"/>
              <w:rPr>
                <w:szCs w:val="24"/>
              </w:rPr>
            </w:pPr>
            <w:r w:rsidRPr="00B15D67">
              <w:rPr>
                <w:szCs w:val="24"/>
              </w:rPr>
              <w:t>Prekėms nustatomas Tiekėjo pasiūlytas arba Prekių gamintojo taikomas Garantinis terminas, tačiau bet kokiu atveju ne trumpesnis kaip</w:t>
            </w:r>
            <w:r w:rsidR="001276F1" w:rsidRPr="00B15D67">
              <w:rPr>
                <w:rFonts w:eastAsia="Calibri"/>
                <w:color w:val="000000"/>
                <w:w w:val="105"/>
                <w:szCs w:val="24"/>
              </w:rPr>
              <w:t xml:space="preserve"> </w:t>
            </w:r>
            <w:r w:rsidR="00785C4B">
              <w:rPr>
                <w:rFonts w:eastAsia="Calibri"/>
                <w:color w:val="000000"/>
                <w:w w:val="105"/>
                <w:szCs w:val="24"/>
              </w:rPr>
              <w:t>.......</w:t>
            </w:r>
            <w:r w:rsidR="00E7136F" w:rsidRPr="00B15D67">
              <w:rPr>
                <w:rFonts w:eastAsia="Calibri"/>
                <w:color w:val="000000"/>
                <w:spacing w:val="-3"/>
                <w:w w:val="105"/>
                <w:szCs w:val="24"/>
              </w:rPr>
              <w:t xml:space="preserve"> (</w:t>
            </w:r>
            <w:r w:rsidR="00A91B6E" w:rsidRPr="00A91B6E">
              <w:rPr>
                <w:rFonts w:eastAsia="Calibri"/>
                <w:color w:val="0070C0"/>
                <w:spacing w:val="-3"/>
                <w:w w:val="105"/>
                <w:szCs w:val="24"/>
              </w:rPr>
              <w:t xml:space="preserve">terminas </w:t>
            </w:r>
            <w:r w:rsidR="00DB7EB8">
              <w:rPr>
                <w:rFonts w:eastAsia="Calibri"/>
                <w:color w:val="0070C0"/>
                <w:spacing w:val="-3"/>
                <w:w w:val="105"/>
                <w:szCs w:val="24"/>
              </w:rPr>
              <w:t xml:space="preserve">6 arba 12 </w:t>
            </w:r>
            <w:r w:rsidR="00A91B6E" w:rsidRPr="00A91B6E">
              <w:rPr>
                <w:rFonts w:eastAsia="Calibri"/>
                <w:color w:val="0070C0"/>
                <w:spacing w:val="-3"/>
                <w:w w:val="105"/>
                <w:szCs w:val="24"/>
              </w:rPr>
              <w:t>įrašomas pagal pirkimo</w:t>
            </w:r>
            <w:r w:rsidR="00A91B6E">
              <w:rPr>
                <w:rFonts w:eastAsia="Calibri"/>
                <w:color w:val="0070C0"/>
                <w:spacing w:val="-3"/>
                <w:w w:val="105"/>
                <w:szCs w:val="24"/>
              </w:rPr>
              <w:t xml:space="preserve"> dal</w:t>
            </w:r>
            <w:r w:rsidR="00DB7EB8">
              <w:rPr>
                <w:rFonts w:eastAsia="Calibri"/>
                <w:color w:val="0070C0"/>
                <w:spacing w:val="-3"/>
                <w:w w:val="105"/>
                <w:szCs w:val="24"/>
              </w:rPr>
              <w:t>į</w:t>
            </w:r>
            <w:r w:rsidR="00E7136F" w:rsidRPr="00B15D67">
              <w:rPr>
                <w:rFonts w:eastAsia="Calibri"/>
                <w:color w:val="000000"/>
                <w:spacing w:val="-3"/>
                <w:w w:val="105"/>
                <w:szCs w:val="24"/>
              </w:rPr>
              <w:t>) mėnesių</w:t>
            </w:r>
            <w:r w:rsidRPr="00B15D67">
              <w:rPr>
                <w:szCs w:val="24"/>
              </w:rPr>
              <w:t>. Garantinis terminas, skaičiuojamas nuo Prekių perdavimo–priėmimo akto ar Sąskaitos (kai Prekių perdavimo–priėmimo aktas nėra pasirašomas) pasirašymo dienos</w:t>
            </w:r>
          </w:p>
        </w:tc>
      </w:tr>
      <w:tr w:rsidR="00EE3697" w14:paraId="123CF406" w14:textId="77777777" w:rsidTr="00FC4773">
        <w:trPr>
          <w:trHeight w:val="300"/>
        </w:trPr>
        <w:tc>
          <w:tcPr>
            <w:tcW w:w="2532" w:type="dxa"/>
          </w:tcPr>
          <w:p w14:paraId="5A7E7443" w14:textId="77777777" w:rsidR="00EE3697" w:rsidRDefault="00EE3697" w:rsidP="00EE3697">
            <w:pPr>
              <w:rPr>
                <w:b/>
                <w:bCs/>
                <w:kern w:val="2"/>
                <w:szCs w:val="24"/>
              </w:rPr>
            </w:pPr>
            <w:r>
              <w:rPr>
                <w:b/>
                <w:bCs/>
                <w:kern w:val="2"/>
                <w:szCs w:val="24"/>
              </w:rPr>
              <w:t>6.2. Garantinė priežiūra</w:t>
            </w:r>
          </w:p>
        </w:tc>
        <w:tc>
          <w:tcPr>
            <w:tcW w:w="7102" w:type="dxa"/>
            <w:gridSpan w:val="2"/>
          </w:tcPr>
          <w:p w14:paraId="3319948D" w14:textId="3272DA3F" w:rsidR="00EE3697" w:rsidRPr="00193D24" w:rsidRDefault="008D04E4" w:rsidP="005339DE">
            <w:pPr>
              <w:jc w:val="both"/>
              <w:rPr>
                <w:szCs w:val="18"/>
                <w:shd w:val="clear" w:color="auto" w:fill="FFFFFF"/>
              </w:rPr>
            </w:pPr>
            <w:r>
              <w:rPr>
                <w:szCs w:val="18"/>
                <w:shd w:val="clear" w:color="auto" w:fill="FFFFFF"/>
              </w:rPr>
              <w:t xml:space="preserve">6.2.1. </w:t>
            </w:r>
            <w:r w:rsidR="003A54E2" w:rsidRPr="00193D24">
              <w:rPr>
                <w:szCs w:val="18"/>
                <w:shd w:val="clear" w:color="auto" w:fill="FFFFFF"/>
              </w:rPr>
              <w:t>Garantinio termino laikotarpiu Tiekėjas, gavęs pranešimą apie Prekės trūkumus, turi atvykti</w:t>
            </w:r>
            <w:r w:rsidR="0017020E">
              <w:rPr>
                <w:szCs w:val="18"/>
                <w:shd w:val="clear" w:color="auto" w:fill="FFFFFF"/>
              </w:rPr>
              <w:t xml:space="preserve"> pas Pirkėją</w:t>
            </w:r>
            <w:r w:rsidR="003A54E2" w:rsidRPr="00193D24">
              <w:rPr>
                <w:szCs w:val="18"/>
                <w:shd w:val="clear" w:color="auto" w:fill="FFFFFF"/>
              </w:rPr>
              <w:t xml:space="preserve"> ne vėliau kaip</w:t>
            </w:r>
            <w:r w:rsidR="00193D24" w:rsidRPr="00193D24">
              <w:rPr>
                <w:szCs w:val="18"/>
                <w:shd w:val="clear" w:color="auto" w:fill="FFFFFF"/>
              </w:rPr>
              <w:t xml:space="preserve"> </w:t>
            </w:r>
            <w:r w:rsidR="003A54E2" w:rsidRPr="00193D24">
              <w:rPr>
                <w:szCs w:val="18"/>
                <w:shd w:val="clear" w:color="auto" w:fill="FFFFFF"/>
              </w:rPr>
              <w:t xml:space="preserve">per </w:t>
            </w:r>
            <w:r w:rsidR="00193D24" w:rsidRPr="00193D24">
              <w:rPr>
                <w:szCs w:val="18"/>
                <w:shd w:val="clear" w:color="auto" w:fill="FFFFFF"/>
              </w:rPr>
              <w:t xml:space="preserve">3 (tris) darbo dienas </w:t>
            </w:r>
            <w:r w:rsidR="003A54E2" w:rsidRPr="00193D24">
              <w:rPr>
                <w:szCs w:val="18"/>
                <w:shd w:val="clear" w:color="auto" w:fill="FFFFFF"/>
              </w:rPr>
              <w:t>nuo pranešimo apie trūkumus Tiekėjui gavimo.</w:t>
            </w:r>
          </w:p>
          <w:p w14:paraId="4FA1EE3A" w14:textId="5CB98E0A" w:rsidR="00AA0A8A" w:rsidRDefault="008D04E4" w:rsidP="005339DE">
            <w:pPr>
              <w:jc w:val="both"/>
              <w:rPr>
                <w:kern w:val="2"/>
                <w:szCs w:val="24"/>
              </w:rPr>
            </w:pPr>
            <w:r>
              <w:rPr>
                <w:rFonts w:eastAsia="Arial"/>
                <w:szCs w:val="24"/>
              </w:rPr>
              <w:t xml:space="preserve">6.2.2. </w:t>
            </w:r>
            <w:r w:rsidR="00AA0A8A">
              <w:rPr>
                <w:rFonts w:eastAsia="Arial"/>
                <w:szCs w:val="24"/>
              </w:rPr>
              <w:t>Tiekėjas privalo neatlygintinai pašalinti visus Prekių trūkumus, už kuriuos atsako Tiekėjas,</w:t>
            </w:r>
            <w:r w:rsidR="00193D24">
              <w:rPr>
                <w:rFonts w:eastAsia="Arial"/>
                <w:szCs w:val="24"/>
              </w:rPr>
              <w:t xml:space="preserve"> ne vėliau kaip</w:t>
            </w:r>
            <w:r w:rsidR="00AA0A8A">
              <w:rPr>
                <w:rFonts w:eastAsia="Arial"/>
                <w:szCs w:val="24"/>
              </w:rPr>
              <w:t xml:space="preserve"> per</w:t>
            </w:r>
            <w:r w:rsidR="00193D24">
              <w:rPr>
                <w:rFonts w:eastAsia="Arial"/>
                <w:szCs w:val="24"/>
              </w:rPr>
              <w:t xml:space="preserve"> 7 (septynias ) darbo dienas</w:t>
            </w:r>
            <w:r w:rsidR="0017020E">
              <w:rPr>
                <w:rFonts w:eastAsia="Arial"/>
                <w:szCs w:val="24"/>
              </w:rPr>
              <w:t xml:space="preserve">. Išsami </w:t>
            </w:r>
            <w:r w:rsidR="0017020E" w:rsidRPr="0017020E">
              <w:rPr>
                <w:szCs w:val="18"/>
                <w:shd w:val="clear" w:color="auto" w:fill="FFFFFF"/>
              </w:rPr>
              <w:t xml:space="preserve">Prekių trūkumų nustatymo bei šalinimo tvarka nustatyta </w:t>
            </w:r>
            <w:r w:rsidR="0017020E">
              <w:rPr>
                <w:szCs w:val="18"/>
                <w:shd w:val="clear" w:color="auto" w:fill="FFFFFF"/>
              </w:rPr>
              <w:t xml:space="preserve">šios Sutarties </w:t>
            </w:r>
            <w:r w:rsidR="0017020E" w:rsidRPr="0017020E">
              <w:rPr>
                <w:szCs w:val="18"/>
                <w:shd w:val="clear" w:color="auto" w:fill="FFFFFF"/>
              </w:rPr>
              <w:t>Bendrųjų sąlygų 7 skyriuje.</w:t>
            </w:r>
          </w:p>
        </w:tc>
      </w:tr>
      <w:tr w:rsidR="00EE3697" w14:paraId="54EE239F" w14:textId="77777777" w:rsidTr="003545E4">
        <w:trPr>
          <w:trHeight w:val="300"/>
        </w:trPr>
        <w:tc>
          <w:tcPr>
            <w:tcW w:w="9634" w:type="dxa"/>
            <w:gridSpan w:val="3"/>
          </w:tcPr>
          <w:p w14:paraId="476A528F" w14:textId="77777777" w:rsidR="00EE3697" w:rsidRDefault="00EE3697" w:rsidP="00EE3697">
            <w:pPr>
              <w:jc w:val="center"/>
              <w:rPr>
                <w:b/>
                <w:bCs/>
                <w:kern w:val="2"/>
                <w:szCs w:val="24"/>
              </w:rPr>
            </w:pPr>
            <w:r>
              <w:rPr>
                <w:b/>
                <w:bCs/>
                <w:kern w:val="2"/>
                <w:szCs w:val="24"/>
              </w:rPr>
              <w:t>7. SUTARTIES VYKDYMUI PASITELKIAMI SUBTIEKĖJAI</w:t>
            </w:r>
          </w:p>
        </w:tc>
      </w:tr>
      <w:tr w:rsidR="00EE3697" w14:paraId="5087BCAD" w14:textId="77777777" w:rsidTr="00FC4773">
        <w:trPr>
          <w:trHeight w:val="300"/>
        </w:trPr>
        <w:tc>
          <w:tcPr>
            <w:tcW w:w="2532" w:type="dxa"/>
          </w:tcPr>
          <w:p w14:paraId="4ED96546" w14:textId="77777777" w:rsidR="00EE3697" w:rsidRDefault="00EE3697" w:rsidP="00EE3697">
            <w:pPr>
              <w:rPr>
                <w:b/>
                <w:bCs/>
                <w:kern w:val="2"/>
                <w:szCs w:val="24"/>
              </w:rPr>
            </w:pPr>
            <w:r>
              <w:rPr>
                <w:b/>
                <w:bCs/>
                <w:kern w:val="2"/>
                <w:szCs w:val="24"/>
              </w:rPr>
              <w:t>Sutarties vykdymui pasitelkiami subtiekėjai ir (ar) specialistai</w:t>
            </w:r>
          </w:p>
        </w:tc>
        <w:tc>
          <w:tcPr>
            <w:tcW w:w="7102"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08C389BD" w14:textId="332D8954" w:rsidR="00EE3697" w:rsidRPr="00CC0E76" w:rsidRDefault="00B11C4C" w:rsidP="00B11C4C">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sidR="00CC0E76">
              <w:rPr>
                <w:color w:val="0070C0"/>
                <w:kern w:val="2"/>
                <w:szCs w:val="24"/>
              </w:rPr>
              <w:t xml:space="preserve"> </w:t>
            </w:r>
            <w:r w:rsidRPr="005339DE">
              <w:rPr>
                <w:color w:val="0070C0"/>
                <w:kern w:val="2"/>
                <w:szCs w:val="24"/>
              </w:rPr>
              <w:t>(pasirenkamas vienas iš nurodytų variantų)</w:t>
            </w:r>
          </w:p>
        </w:tc>
      </w:tr>
      <w:tr w:rsidR="00EE3697" w14:paraId="6FE529BD" w14:textId="77777777" w:rsidTr="003545E4">
        <w:trPr>
          <w:trHeight w:val="300"/>
        </w:trPr>
        <w:tc>
          <w:tcPr>
            <w:tcW w:w="9634" w:type="dxa"/>
            <w:gridSpan w:val="3"/>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FC4773">
        <w:trPr>
          <w:trHeight w:val="300"/>
        </w:trPr>
        <w:tc>
          <w:tcPr>
            <w:tcW w:w="2532" w:type="dxa"/>
          </w:tcPr>
          <w:p w14:paraId="457F2F66" w14:textId="77777777" w:rsidR="00EE3697" w:rsidRDefault="00EE3697" w:rsidP="00EE3697">
            <w:pPr>
              <w:rPr>
                <w:b/>
                <w:bCs/>
                <w:kern w:val="2"/>
                <w:szCs w:val="24"/>
              </w:rPr>
            </w:pPr>
            <w:r>
              <w:rPr>
                <w:b/>
                <w:bCs/>
                <w:kern w:val="2"/>
                <w:szCs w:val="24"/>
              </w:rPr>
              <w:t>8.1. Prievolių pagal Sutartį įvykdymo užtikrinimas</w:t>
            </w:r>
          </w:p>
        </w:tc>
        <w:tc>
          <w:tcPr>
            <w:tcW w:w="7102"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EE3697" w14:paraId="72FC5A6F" w14:textId="77777777" w:rsidTr="00FC4773">
        <w:trPr>
          <w:trHeight w:val="300"/>
        </w:trPr>
        <w:tc>
          <w:tcPr>
            <w:tcW w:w="2532" w:type="dxa"/>
          </w:tcPr>
          <w:p w14:paraId="1628D0CD" w14:textId="77777777" w:rsidR="00EE3697" w:rsidRDefault="00EE3697" w:rsidP="00EE3697">
            <w:pPr>
              <w:rPr>
                <w:b/>
                <w:bCs/>
                <w:kern w:val="2"/>
                <w:szCs w:val="24"/>
              </w:rPr>
            </w:pPr>
            <w:r>
              <w:rPr>
                <w:b/>
                <w:bCs/>
                <w:kern w:val="2"/>
                <w:szCs w:val="24"/>
              </w:rPr>
              <w:t xml:space="preserve">8.2. Sutarties įvykdymo užtikrinimo pateikimas </w:t>
            </w:r>
          </w:p>
        </w:tc>
        <w:tc>
          <w:tcPr>
            <w:tcW w:w="7102"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3545E4">
        <w:trPr>
          <w:trHeight w:val="300"/>
        </w:trPr>
        <w:tc>
          <w:tcPr>
            <w:tcW w:w="9634" w:type="dxa"/>
            <w:gridSpan w:val="3"/>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FC4773">
        <w:trPr>
          <w:trHeight w:val="300"/>
        </w:trPr>
        <w:tc>
          <w:tcPr>
            <w:tcW w:w="2532" w:type="dxa"/>
          </w:tcPr>
          <w:p w14:paraId="1F86C343" w14:textId="77777777" w:rsidR="00EE3697" w:rsidRDefault="00EE3697" w:rsidP="00EE3697">
            <w:pPr>
              <w:rPr>
                <w:b/>
                <w:bCs/>
                <w:kern w:val="2"/>
                <w:szCs w:val="24"/>
              </w:rPr>
            </w:pPr>
            <w:r>
              <w:rPr>
                <w:b/>
                <w:bCs/>
                <w:kern w:val="2"/>
                <w:szCs w:val="24"/>
              </w:rPr>
              <w:t xml:space="preserve">9.1. Pirkėjui taikomos netesybos už </w:t>
            </w:r>
            <w:r>
              <w:rPr>
                <w:b/>
                <w:bCs/>
                <w:kern w:val="2"/>
                <w:szCs w:val="24"/>
              </w:rPr>
              <w:lastRenderedPageBreak/>
              <w:t>mokėjimų pagal Sutartį vėlavimą</w:t>
            </w:r>
          </w:p>
        </w:tc>
        <w:tc>
          <w:tcPr>
            <w:tcW w:w="7102" w:type="dxa"/>
            <w:gridSpan w:val="2"/>
          </w:tcPr>
          <w:p w14:paraId="0AC4D4DE" w14:textId="2A7648B5" w:rsidR="00EE3697" w:rsidRPr="00D81341" w:rsidRDefault="00D81341" w:rsidP="00D81341">
            <w:pPr>
              <w:jc w:val="both"/>
              <w:rPr>
                <w:color w:val="FF0000"/>
                <w:kern w:val="2"/>
                <w:szCs w:val="24"/>
              </w:rPr>
            </w:pPr>
            <w:r>
              <w:rPr>
                <w:color w:val="000000"/>
                <w:kern w:val="2"/>
                <w:szCs w:val="24"/>
              </w:rPr>
              <w:lastRenderedPageBreak/>
              <w:t xml:space="preserve">Jei Pirkėjas, gavęs tinkamai pateiktą ir užpildytą Sąskaitą, uždelsia atsiskaityti už tinkamai Tiekėjo  perduotas kokybiškas Prekes per Sutartyje nurodytą terminą, Tiekėjas nuo kitos nei nustatytas terminas </w:t>
            </w:r>
            <w:r>
              <w:rPr>
                <w:color w:val="000000"/>
                <w:kern w:val="2"/>
                <w:szCs w:val="24"/>
              </w:rPr>
              <w:lastRenderedPageBreak/>
              <w:t xml:space="preserve">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FC4773">
        <w:trPr>
          <w:trHeight w:val="300"/>
        </w:trPr>
        <w:tc>
          <w:tcPr>
            <w:tcW w:w="2532" w:type="dxa"/>
          </w:tcPr>
          <w:p w14:paraId="3F74FFDB" w14:textId="77777777" w:rsidR="00D81341" w:rsidRDefault="00D81341" w:rsidP="00D81341">
            <w:pPr>
              <w:rPr>
                <w:b/>
                <w:bCs/>
                <w:kern w:val="2"/>
                <w:szCs w:val="24"/>
              </w:rPr>
            </w:pPr>
            <w:r>
              <w:rPr>
                <w:b/>
                <w:bCs/>
                <w:kern w:val="2"/>
                <w:szCs w:val="24"/>
              </w:rPr>
              <w:lastRenderedPageBreak/>
              <w:t>9.2. Tiekėjui taikomos netesybos</w:t>
            </w:r>
          </w:p>
        </w:tc>
        <w:tc>
          <w:tcPr>
            <w:tcW w:w="7102" w:type="dxa"/>
            <w:gridSpan w:val="2"/>
          </w:tcPr>
          <w:p w14:paraId="63858372" w14:textId="77777777" w:rsidR="00C735AD" w:rsidRDefault="00C735AD" w:rsidP="00C735AD">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40CEFEA7" w:rsidR="00C735AD" w:rsidRPr="00D81341" w:rsidRDefault="00C735AD" w:rsidP="00C735AD">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7</w:t>
            </w:r>
            <w:r w:rsidR="00AD2A2C">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p>
          <w:p w14:paraId="63766EC2" w14:textId="5E1162B3" w:rsidR="00D81341" w:rsidRPr="00D81341" w:rsidRDefault="00C735AD" w:rsidP="00C735AD">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D81341" w14:paraId="427BC0AB" w14:textId="77777777" w:rsidTr="00FC4773">
        <w:trPr>
          <w:trHeight w:val="300"/>
        </w:trPr>
        <w:tc>
          <w:tcPr>
            <w:tcW w:w="2532" w:type="dxa"/>
          </w:tcPr>
          <w:p w14:paraId="4E0672A5" w14:textId="77777777" w:rsidR="00D81341" w:rsidRDefault="00D81341" w:rsidP="00D81341">
            <w:pPr>
              <w:rPr>
                <w:b/>
                <w:bCs/>
                <w:kern w:val="2"/>
                <w:szCs w:val="24"/>
              </w:rPr>
            </w:pPr>
            <w:r>
              <w:rPr>
                <w:b/>
                <w:bCs/>
                <w:kern w:val="2"/>
                <w:szCs w:val="24"/>
              </w:rPr>
              <w:t>9.3. Tiekėjui / Pirkėjui taikoma bauda nutraukus Sutartį dėl esminio Sutarties pažeidimo</w:t>
            </w:r>
          </w:p>
        </w:tc>
        <w:tc>
          <w:tcPr>
            <w:tcW w:w="7102" w:type="dxa"/>
            <w:gridSpan w:val="2"/>
          </w:tcPr>
          <w:p w14:paraId="5F9717DF" w14:textId="7C96A409" w:rsidR="00D81341" w:rsidRDefault="00D81341" w:rsidP="0086324D">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tc>
      </w:tr>
      <w:tr w:rsidR="00D81341" w14:paraId="0CA66CE2" w14:textId="77777777" w:rsidTr="00FC4773">
        <w:trPr>
          <w:trHeight w:val="300"/>
        </w:trPr>
        <w:tc>
          <w:tcPr>
            <w:tcW w:w="2532" w:type="dxa"/>
          </w:tcPr>
          <w:p w14:paraId="209B473A" w14:textId="77777777" w:rsidR="00D81341" w:rsidRDefault="00D81341" w:rsidP="00D8134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102" w:type="dxa"/>
            <w:gridSpan w:val="2"/>
          </w:tcPr>
          <w:p w14:paraId="00082D27" w14:textId="77777777" w:rsidR="00D81341" w:rsidRDefault="00D81341" w:rsidP="00D81341">
            <w:pPr>
              <w:rPr>
                <w:color w:val="000000"/>
                <w:kern w:val="2"/>
                <w:szCs w:val="24"/>
              </w:rPr>
            </w:pPr>
            <w:r>
              <w:rPr>
                <w:color w:val="000000"/>
                <w:kern w:val="2"/>
                <w:szCs w:val="24"/>
              </w:rPr>
              <w:t>Netaikoma</w:t>
            </w:r>
          </w:p>
          <w:p w14:paraId="54B8E3AB" w14:textId="77777777" w:rsidR="00D81341" w:rsidRDefault="00D81341" w:rsidP="00D81341">
            <w:pPr>
              <w:rPr>
                <w:kern w:val="2"/>
                <w:szCs w:val="24"/>
              </w:rPr>
            </w:pPr>
          </w:p>
          <w:p w14:paraId="1E49B4B6" w14:textId="77777777" w:rsidR="00D81341" w:rsidRDefault="00D81341" w:rsidP="00D81341">
            <w:pPr>
              <w:rPr>
                <w:kern w:val="2"/>
                <w:szCs w:val="24"/>
              </w:rPr>
            </w:pPr>
          </w:p>
        </w:tc>
      </w:tr>
      <w:tr w:rsidR="00D81341" w14:paraId="4BA9B81F" w14:textId="77777777" w:rsidTr="00FC4773">
        <w:trPr>
          <w:trHeight w:val="300"/>
        </w:trPr>
        <w:tc>
          <w:tcPr>
            <w:tcW w:w="2532" w:type="dxa"/>
          </w:tcPr>
          <w:p w14:paraId="67ABC782" w14:textId="77777777" w:rsidR="00D81341" w:rsidRDefault="00D81341" w:rsidP="00D81341">
            <w:pPr>
              <w:rPr>
                <w:b/>
                <w:bCs/>
                <w:kern w:val="2"/>
                <w:szCs w:val="24"/>
              </w:rPr>
            </w:pPr>
            <w:r>
              <w:rPr>
                <w:b/>
                <w:bCs/>
                <w:kern w:val="2"/>
                <w:szCs w:val="24"/>
              </w:rPr>
              <w:t>9.5. Tiekėjui taikomos baudos dėl aplinkosauginių ir (arba) socialinių kriterijų nesilaikymo</w:t>
            </w:r>
          </w:p>
        </w:tc>
        <w:tc>
          <w:tcPr>
            <w:tcW w:w="7102" w:type="dxa"/>
            <w:gridSpan w:val="2"/>
          </w:tcPr>
          <w:p w14:paraId="4411A2EA" w14:textId="77777777" w:rsidR="00D81341" w:rsidRDefault="00D81341" w:rsidP="00D81341">
            <w:pPr>
              <w:rPr>
                <w:color w:val="000000"/>
                <w:kern w:val="2"/>
                <w:szCs w:val="24"/>
              </w:rPr>
            </w:pPr>
            <w:r>
              <w:rPr>
                <w:color w:val="000000"/>
                <w:kern w:val="2"/>
                <w:szCs w:val="24"/>
              </w:rPr>
              <w:t>Netaikoma</w:t>
            </w:r>
          </w:p>
          <w:p w14:paraId="73A3B8EE" w14:textId="77777777" w:rsidR="00D81341" w:rsidRDefault="00D81341" w:rsidP="00D81341">
            <w:pPr>
              <w:rPr>
                <w:kern w:val="2"/>
                <w:szCs w:val="24"/>
              </w:rPr>
            </w:pPr>
          </w:p>
          <w:p w14:paraId="2E59F21B" w14:textId="4A8CC60A" w:rsidR="00D81341" w:rsidRDefault="00D81341" w:rsidP="00D81341">
            <w:pPr>
              <w:rPr>
                <w:color w:val="4472C4"/>
                <w:kern w:val="2"/>
                <w:szCs w:val="24"/>
              </w:rPr>
            </w:pPr>
          </w:p>
        </w:tc>
      </w:tr>
      <w:tr w:rsidR="00D81341" w14:paraId="33CE8F4E" w14:textId="77777777" w:rsidTr="00FC4773">
        <w:trPr>
          <w:trHeight w:val="300"/>
        </w:trPr>
        <w:tc>
          <w:tcPr>
            <w:tcW w:w="2532" w:type="dxa"/>
          </w:tcPr>
          <w:p w14:paraId="49094D96" w14:textId="77777777" w:rsidR="00D81341" w:rsidRDefault="00D81341" w:rsidP="00D81341">
            <w:pPr>
              <w:rPr>
                <w:b/>
                <w:bCs/>
                <w:kern w:val="2"/>
                <w:szCs w:val="24"/>
              </w:rPr>
            </w:pPr>
            <w:r>
              <w:rPr>
                <w:b/>
                <w:bCs/>
                <w:kern w:val="2"/>
                <w:szCs w:val="24"/>
              </w:rPr>
              <w:t>9.6. Tiekėjui / Pirkėjui taikoma bauda dėl konfidencialumo reikalavimų nesilaikymo</w:t>
            </w:r>
          </w:p>
        </w:tc>
        <w:tc>
          <w:tcPr>
            <w:tcW w:w="7102" w:type="dxa"/>
            <w:gridSpan w:val="2"/>
          </w:tcPr>
          <w:p w14:paraId="04F2428C" w14:textId="77777777" w:rsidR="00D81341" w:rsidRDefault="00D81341" w:rsidP="00D81341">
            <w:pPr>
              <w:rPr>
                <w:kern w:val="2"/>
                <w:szCs w:val="24"/>
              </w:rPr>
            </w:pPr>
            <w:r>
              <w:rPr>
                <w:kern w:val="2"/>
                <w:szCs w:val="24"/>
              </w:rPr>
              <w:t>Netaikoma</w:t>
            </w:r>
          </w:p>
          <w:p w14:paraId="5CEF9A2C" w14:textId="77777777" w:rsidR="00D81341" w:rsidRDefault="00D81341" w:rsidP="00D81341">
            <w:pPr>
              <w:rPr>
                <w:color w:val="4472C4"/>
                <w:kern w:val="2"/>
                <w:szCs w:val="24"/>
              </w:rPr>
            </w:pPr>
          </w:p>
          <w:p w14:paraId="4DB8562B" w14:textId="1596406E" w:rsidR="00D81341" w:rsidRDefault="00D81341" w:rsidP="00D81341">
            <w:pPr>
              <w:rPr>
                <w:color w:val="4472C4"/>
                <w:kern w:val="2"/>
                <w:szCs w:val="24"/>
              </w:rPr>
            </w:pPr>
          </w:p>
        </w:tc>
      </w:tr>
      <w:tr w:rsidR="00D81341" w14:paraId="5CAC2E91" w14:textId="77777777" w:rsidTr="00FC4773">
        <w:trPr>
          <w:trHeight w:val="300"/>
        </w:trPr>
        <w:tc>
          <w:tcPr>
            <w:tcW w:w="2532" w:type="dxa"/>
          </w:tcPr>
          <w:p w14:paraId="165C7B74" w14:textId="77777777" w:rsidR="00D81341" w:rsidRDefault="00D81341" w:rsidP="00D81341">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102"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FC4773">
        <w:trPr>
          <w:trHeight w:val="300"/>
        </w:trPr>
        <w:tc>
          <w:tcPr>
            <w:tcW w:w="2532" w:type="dxa"/>
          </w:tcPr>
          <w:p w14:paraId="54835A79" w14:textId="77777777" w:rsidR="00D81341" w:rsidRDefault="00D81341" w:rsidP="00D81341">
            <w:pPr>
              <w:rPr>
                <w:b/>
                <w:bCs/>
                <w:kern w:val="2"/>
                <w:szCs w:val="24"/>
                <w:lang w:val="en-US"/>
              </w:rPr>
            </w:pPr>
            <w:r>
              <w:rPr>
                <w:b/>
                <w:bCs/>
                <w:kern w:val="2"/>
                <w:szCs w:val="24"/>
                <w:lang w:val="en-US"/>
              </w:rPr>
              <w:t xml:space="preserve">9.8. </w:t>
            </w:r>
            <w:r>
              <w:rPr>
                <w:b/>
                <w:bCs/>
                <w:kern w:val="2"/>
                <w:szCs w:val="24"/>
              </w:rPr>
              <w:t xml:space="preserve">Tiekėjui taikomos netesybos dėl Sutarties įvykdymo </w:t>
            </w:r>
            <w:r>
              <w:rPr>
                <w:b/>
                <w:bCs/>
                <w:kern w:val="2"/>
                <w:szCs w:val="24"/>
              </w:rPr>
              <w:lastRenderedPageBreak/>
              <w:t>užtikrinimo nepratęsimo</w:t>
            </w:r>
          </w:p>
        </w:tc>
        <w:tc>
          <w:tcPr>
            <w:tcW w:w="7102" w:type="dxa"/>
            <w:gridSpan w:val="2"/>
          </w:tcPr>
          <w:p w14:paraId="4E32C014" w14:textId="77777777" w:rsidR="00D81341" w:rsidRDefault="00D81341" w:rsidP="00D81341">
            <w:pPr>
              <w:rPr>
                <w:kern w:val="2"/>
                <w:szCs w:val="24"/>
              </w:rPr>
            </w:pPr>
            <w:r>
              <w:rPr>
                <w:kern w:val="2"/>
                <w:szCs w:val="24"/>
              </w:rPr>
              <w:lastRenderedPageBreak/>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D81341" w14:paraId="13920C2D" w14:textId="77777777" w:rsidTr="00FC4773">
        <w:trPr>
          <w:trHeight w:val="300"/>
        </w:trPr>
        <w:tc>
          <w:tcPr>
            <w:tcW w:w="2532" w:type="dxa"/>
          </w:tcPr>
          <w:p w14:paraId="26BEE702" w14:textId="77777777" w:rsidR="00D81341" w:rsidRDefault="00D81341" w:rsidP="00D81341">
            <w:pPr>
              <w:rPr>
                <w:b/>
                <w:bCs/>
                <w:kern w:val="2"/>
                <w:szCs w:val="24"/>
                <w:lang w:val="en-US"/>
              </w:rPr>
            </w:pPr>
            <w:r>
              <w:rPr>
                <w:b/>
                <w:bCs/>
                <w:kern w:val="2"/>
                <w:szCs w:val="24"/>
                <w:lang w:val="en-US"/>
              </w:rPr>
              <w:t xml:space="preserve">9.9. </w:t>
            </w:r>
            <w:r>
              <w:rPr>
                <w:b/>
                <w:bCs/>
                <w:kern w:val="2"/>
                <w:szCs w:val="24"/>
              </w:rPr>
              <w:t>Kitos netesybos</w:t>
            </w:r>
          </w:p>
        </w:tc>
        <w:tc>
          <w:tcPr>
            <w:tcW w:w="7102" w:type="dxa"/>
            <w:gridSpan w:val="2"/>
          </w:tcPr>
          <w:p w14:paraId="04B0F41F" w14:textId="74F63E0D" w:rsidR="00D81341" w:rsidRDefault="00C735AD" w:rsidP="0028063E">
            <w:pPr>
              <w:jc w:val="both"/>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D81341" w14:paraId="79B7BBBE" w14:textId="77777777" w:rsidTr="003545E4">
        <w:trPr>
          <w:trHeight w:val="300"/>
        </w:trPr>
        <w:tc>
          <w:tcPr>
            <w:tcW w:w="9634" w:type="dxa"/>
            <w:gridSpan w:val="3"/>
          </w:tcPr>
          <w:p w14:paraId="64E9D5B0" w14:textId="77777777" w:rsidR="00D81341" w:rsidRDefault="00D81341" w:rsidP="00D81341">
            <w:pPr>
              <w:jc w:val="center"/>
              <w:rPr>
                <w:b/>
                <w:bCs/>
                <w:kern w:val="2"/>
                <w:szCs w:val="24"/>
              </w:rPr>
            </w:pPr>
            <w:r>
              <w:rPr>
                <w:b/>
                <w:bCs/>
                <w:kern w:val="2"/>
                <w:szCs w:val="24"/>
              </w:rPr>
              <w:t>10. SUTARTIES GALIOJIMAS IR KEITIMAS</w:t>
            </w:r>
          </w:p>
        </w:tc>
      </w:tr>
      <w:tr w:rsidR="00D81341" w14:paraId="76F53255" w14:textId="77777777" w:rsidTr="00FC4773">
        <w:trPr>
          <w:trHeight w:val="300"/>
        </w:trPr>
        <w:tc>
          <w:tcPr>
            <w:tcW w:w="2532" w:type="dxa"/>
          </w:tcPr>
          <w:p w14:paraId="18AA5D10" w14:textId="77777777" w:rsidR="00D81341" w:rsidRDefault="00D81341" w:rsidP="00962DE5">
            <w:pPr>
              <w:rPr>
                <w:b/>
                <w:bCs/>
                <w:kern w:val="2"/>
                <w:szCs w:val="24"/>
              </w:rPr>
            </w:pPr>
            <w:r>
              <w:rPr>
                <w:b/>
                <w:bCs/>
                <w:kern w:val="2"/>
                <w:szCs w:val="24"/>
              </w:rPr>
              <w:t>10.1. Sutarties sudarymas ir įsigaliojimas</w:t>
            </w:r>
          </w:p>
        </w:tc>
        <w:tc>
          <w:tcPr>
            <w:tcW w:w="7102"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6BE6F9C8" w:rsidR="00D81341" w:rsidRDefault="00B11C4C" w:rsidP="00B11C4C">
            <w:pPr>
              <w:jc w:val="both"/>
              <w:rPr>
                <w:color w:val="4472C4"/>
                <w:kern w:val="2"/>
                <w:szCs w:val="24"/>
              </w:rPr>
            </w:pPr>
            <w:r w:rsidRPr="004012E3">
              <w:rPr>
                <w:color w:val="000000"/>
                <w:kern w:val="2"/>
                <w:szCs w:val="24"/>
              </w:rPr>
              <w:t xml:space="preserve">Sutartis galioja iki visiško prievolių įvykdymo (kol bus išnaudota Pradinės Sutarties vertė, bet jos terminas negali būti ilgesnis kaip </w:t>
            </w:r>
            <w:r w:rsidR="00742ADF">
              <w:rPr>
                <w:b/>
                <w:color w:val="000000"/>
                <w:kern w:val="2"/>
                <w:szCs w:val="24"/>
              </w:rPr>
              <w:t>5</w:t>
            </w:r>
            <w:r>
              <w:rPr>
                <w:b/>
                <w:szCs w:val="24"/>
              </w:rPr>
              <w:t xml:space="preserve"> (</w:t>
            </w:r>
            <w:r w:rsidR="00742ADF">
              <w:rPr>
                <w:b/>
                <w:szCs w:val="24"/>
              </w:rPr>
              <w:t>penk</w:t>
            </w:r>
            <w:r w:rsidR="00393270">
              <w:rPr>
                <w:b/>
                <w:szCs w:val="24"/>
              </w:rPr>
              <w:t>i</w:t>
            </w:r>
            <w:r>
              <w:rPr>
                <w:b/>
                <w:szCs w:val="24"/>
              </w:rPr>
              <w:t>) mėnesi</w:t>
            </w:r>
            <w:r w:rsidR="00E8502B">
              <w:rPr>
                <w:b/>
                <w:szCs w:val="24"/>
              </w:rPr>
              <w:t>ai</w:t>
            </w:r>
            <w:r w:rsidRPr="004012E3">
              <w:rPr>
                <w:b/>
                <w:szCs w:val="24"/>
              </w:rPr>
              <w:t xml:space="preserve"> </w:t>
            </w:r>
            <w:r w:rsidRPr="004012E3">
              <w:rPr>
                <w:szCs w:val="24"/>
              </w:rPr>
              <w:t>(sutarties vykdymo trukm</w:t>
            </w:r>
            <w:r>
              <w:rPr>
                <w:szCs w:val="24"/>
              </w:rPr>
              <w:t>ė (prekių tiekimo terminas) –</w:t>
            </w:r>
            <w:r w:rsidR="001405AA">
              <w:rPr>
                <w:szCs w:val="24"/>
              </w:rPr>
              <w:t xml:space="preserve"> </w:t>
            </w:r>
            <w:r w:rsidR="00393270">
              <w:rPr>
                <w:szCs w:val="24"/>
              </w:rPr>
              <w:t>3</w:t>
            </w:r>
            <w:r>
              <w:rPr>
                <w:szCs w:val="24"/>
              </w:rPr>
              <w:t xml:space="preserve"> </w:t>
            </w:r>
            <w:r w:rsidRPr="00393270">
              <w:rPr>
                <w:szCs w:val="24"/>
              </w:rPr>
              <w:t>(</w:t>
            </w:r>
            <w:r w:rsidR="00393270" w:rsidRPr="00393270">
              <w:rPr>
                <w:szCs w:val="24"/>
              </w:rPr>
              <w:t>tr</w:t>
            </w:r>
            <w:r w:rsidR="00742ADF">
              <w:rPr>
                <w:szCs w:val="24"/>
              </w:rPr>
              <w:t>y</w:t>
            </w:r>
            <w:r w:rsidR="00393270" w:rsidRPr="00393270">
              <w:rPr>
                <w:szCs w:val="24"/>
              </w:rPr>
              <w:t>s</w:t>
            </w:r>
            <w:r>
              <w:rPr>
                <w:szCs w:val="24"/>
              </w:rPr>
              <w:t>) mėnesi</w:t>
            </w:r>
            <w:r w:rsidR="00742ADF">
              <w:rPr>
                <w:szCs w:val="24"/>
              </w:rPr>
              <w:t>ai</w:t>
            </w:r>
            <w:r w:rsidRPr="004012E3">
              <w:rPr>
                <w:szCs w:val="24"/>
              </w:rPr>
              <w:t xml:space="preserve">, atsiskaitymo terminas – 2 </w:t>
            </w:r>
            <w:r w:rsidR="00507C23">
              <w:rPr>
                <w:szCs w:val="24"/>
              </w:rPr>
              <w:t xml:space="preserve">(du) </w:t>
            </w:r>
            <w:r w:rsidRPr="004012E3">
              <w:rPr>
                <w:szCs w:val="24"/>
              </w:rPr>
              <w:t>mėnesiai).</w:t>
            </w:r>
          </w:p>
        </w:tc>
      </w:tr>
      <w:tr w:rsidR="00D81341" w14:paraId="18841803" w14:textId="77777777" w:rsidTr="00FC4773">
        <w:trPr>
          <w:trHeight w:val="300"/>
        </w:trPr>
        <w:tc>
          <w:tcPr>
            <w:tcW w:w="2532" w:type="dxa"/>
          </w:tcPr>
          <w:p w14:paraId="3798EF79" w14:textId="77777777" w:rsidR="00D81341" w:rsidRDefault="00D81341" w:rsidP="00D81341">
            <w:pPr>
              <w:rPr>
                <w:b/>
                <w:bCs/>
                <w:kern w:val="2"/>
                <w:szCs w:val="24"/>
              </w:rPr>
            </w:pPr>
            <w:r>
              <w:rPr>
                <w:b/>
                <w:bCs/>
                <w:kern w:val="2"/>
                <w:szCs w:val="24"/>
              </w:rPr>
              <w:t>10.2. Sutarties galiojimo termino pratęsimas</w:t>
            </w:r>
          </w:p>
        </w:tc>
        <w:tc>
          <w:tcPr>
            <w:tcW w:w="7102" w:type="dxa"/>
            <w:gridSpan w:val="2"/>
          </w:tcPr>
          <w:p w14:paraId="550E168E" w14:textId="3F2CB3A8" w:rsidR="00D81341" w:rsidRDefault="00EE3AFC" w:rsidP="00896E1F">
            <w:pPr>
              <w:jc w:val="both"/>
              <w:rPr>
                <w:kern w:val="2"/>
                <w:szCs w:val="24"/>
              </w:rPr>
            </w:pPr>
            <w:bookmarkStart w:id="1" w:name="_Hlk194067982"/>
            <w:r>
              <w:rPr>
                <w:kern w:val="2"/>
                <w:szCs w:val="24"/>
              </w:rPr>
              <w:t>Netaikoma</w:t>
            </w:r>
            <w:r w:rsidR="00896E1F" w:rsidRPr="00896E1F">
              <w:rPr>
                <w:kern w:val="2"/>
                <w:szCs w:val="24"/>
              </w:rPr>
              <w:t>.</w:t>
            </w:r>
            <w:r w:rsidR="00D622D3" w:rsidRPr="00896E1F">
              <w:rPr>
                <w:kern w:val="2"/>
                <w:szCs w:val="24"/>
              </w:rPr>
              <w:t xml:space="preserve"> </w:t>
            </w:r>
            <w:bookmarkEnd w:id="1"/>
          </w:p>
        </w:tc>
      </w:tr>
      <w:tr w:rsidR="00D81341" w14:paraId="0EDCBF49" w14:textId="77777777" w:rsidTr="003545E4">
        <w:trPr>
          <w:trHeight w:val="300"/>
        </w:trPr>
        <w:tc>
          <w:tcPr>
            <w:tcW w:w="9634" w:type="dxa"/>
            <w:gridSpan w:val="3"/>
          </w:tcPr>
          <w:p w14:paraId="1E99D713" w14:textId="77777777" w:rsidR="00D81341" w:rsidRDefault="00D81341" w:rsidP="00D81341">
            <w:pPr>
              <w:jc w:val="center"/>
              <w:rPr>
                <w:b/>
                <w:bCs/>
                <w:kern w:val="2"/>
                <w:szCs w:val="24"/>
              </w:rPr>
            </w:pPr>
            <w:r>
              <w:rPr>
                <w:b/>
                <w:bCs/>
                <w:kern w:val="2"/>
                <w:szCs w:val="24"/>
              </w:rPr>
              <w:t>11. SUTARTIES NUTRAUKIMAS</w:t>
            </w:r>
          </w:p>
        </w:tc>
      </w:tr>
      <w:tr w:rsidR="00D81341" w14:paraId="5D21BC0A" w14:textId="77777777" w:rsidTr="003545E4">
        <w:trPr>
          <w:trHeight w:val="300"/>
        </w:trPr>
        <w:tc>
          <w:tcPr>
            <w:tcW w:w="2532" w:type="dxa"/>
          </w:tcPr>
          <w:p w14:paraId="45A2FCA8" w14:textId="77777777" w:rsidR="00D81341" w:rsidRDefault="00D81341" w:rsidP="00D81341">
            <w:pPr>
              <w:rPr>
                <w:b/>
                <w:bCs/>
                <w:kern w:val="2"/>
                <w:szCs w:val="24"/>
              </w:rPr>
            </w:pPr>
            <w:r>
              <w:rPr>
                <w:b/>
                <w:bCs/>
                <w:kern w:val="2"/>
                <w:szCs w:val="24"/>
              </w:rPr>
              <w:t>11.1. Sutarties nutraukimo pagrindai</w:t>
            </w:r>
          </w:p>
        </w:tc>
        <w:tc>
          <w:tcPr>
            <w:tcW w:w="7102" w:type="dxa"/>
            <w:gridSpan w:val="2"/>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3545E4">
        <w:trPr>
          <w:trHeight w:val="300"/>
        </w:trPr>
        <w:tc>
          <w:tcPr>
            <w:tcW w:w="2532" w:type="dxa"/>
          </w:tcPr>
          <w:p w14:paraId="7237BC79" w14:textId="77777777" w:rsidR="00D81341" w:rsidRDefault="00D81341" w:rsidP="00D81341">
            <w:pPr>
              <w:rPr>
                <w:b/>
                <w:bCs/>
                <w:kern w:val="2"/>
                <w:szCs w:val="24"/>
              </w:rPr>
            </w:pPr>
            <w:r>
              <w:rPr>
                <w:b/>
                <w:bCs/>
                <w:kern w:val="2"/>
                <w:szCs w:val="24"/>
              </w:rPr>
              <w:t>11.2. Esminiai Sutarties pažeidimai</w:t>
            </w:r>
          </w:p>
          <w:p w14:paraId="5F465CED" w14:textId="77777777" w:rsidR="00D81341" w:rsidRDefault="00D81341" w:rsidP="00D81341">
            <w:pPr>
              <w:rPr>
                <w:b/>
                <w:bCs/>
                <w:kern w:val="2"/>
                <w:szCs w:val="24"/>
              </w:rPr>
            </w:pPr>
          </w:p>
        </w:tc>
        <w:tc>
          <w:tcPr>
            <w:tcW w:w="7102" w:type="dxa"/>
            <w:gridSpan w:val="2"/>
          </w:tcPr>
          <w:p w14:paraId="59B7078A" w14:textId="77777777" w:rsidR="00C735AD" w:rsidRPr="00C735AD" w:rsidRDefault="00C735AD" w:rsidP="00C735AD">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C735AD" w:rsidRPr="00C735AD" w:rsidRDefault="00C735AD" w:rsidP="00C735AD">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C735AD" w:rsidRPr="00C735AD" w:rsidRDefault="00C735AD" w:rsidP="00C735AD">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C735AD" w:rsidRPr="00C735AD" w:rsidRDefault="00C735AD" w:rsidP="00C735AD">
            <w:pPr>
              <w:jc w:val="both"/>
              <w:rPr>
                <w:kern w:val="2"/>
                <w:szCs w:val="24"/>
              </w:rPr>
            </w:pPr>
            <w:r w:rsidRPr="00C735AD">
              <w:rPr>
                <w:kern w:val="2"/>
                <w:szCs w:val="24"/>
              </w:rPr>
              <w:t>11.2.4 Tiekėjas pažeidžia Prekių pristatymo terminus ir dėl Prekių pristatymo vėlavimo Prekės tampa nebereikalingos;</w:t>
            </w:r>
          </w:p>
          <w:p w14:paraId="13D472AB" w14:textId="77777777" w:rsidR="00C735AD" w:rsidRPr="00C735AD" w:rsidRDefault="00C735AD" w:rsidP="00C735AD">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C735AD" w:rsidRPr="00C735AD" w:rsidRDefault="00C735AD" w:rsidP="00C735AD">
            <w:pPr>
              <w:jc w:val="both"/>
              <w:rPr>
                <w:kern w:val="2"/>
                <w:szCs w:val="24"/>
              </w:rPr>
            </w:pPr>
            <w:r w:rsidRPr="00C735AD">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C735AD" w:rsidRPr="00C735AD" w:rsidRDefault="00C735AD" w:rsidP="00C735AD">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2FA85390" w14:textId="77777777" w:rsidR="009B54D9" w:rsidRDefault="00C735AD" w:rsidP="00C735AD">
            <w:pPr>
              <w:spacing w:line="257" w:lineRule="auto"/>
              <w:jc w:val="both"/>
              <w:rPr>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r w:rsidR="009B54D9">
              <w:rPr>
                <w:kern w:val="2"/>
                <w:szCs w:val="24"/>
              </w:rPr>
              <w:t>;</w:t>
            </w:r>
          </w:p>
          <w:p w14:paraId="06FE4739" w14:textId="43099089" w:rsidR="00D81341" w:rsidRPr="009B54D9" w:rsidRDefault="009B54D9" w:rsidP="00C735AD">
            <w:pPr>
              <w:spacing w:line="257" w:lineRule="auto"/>
              <w:jc w:val="both"/>
              <w:rPr>
                <w:rFonts w:eastAsia="Arial"/>
                <w:color w:val="FF0000"/>
                <w:kern w:val="2"/>
                <w:szCs w:val="24"/>
              </w:rPr>
            </w:pPr>
            <w:r w:rsidRPr="0000783B">
              <w:rPr>
                <w:rFonts w:eastAsia="Arial"/>
                <w:kern w:val="2"/>
                <w:szCs w:val="24"/>
                <w:lang w:val="lt"/>
              </w:rPr>
              <w:t>11.2.</w:t>
            </w:r>
            <w:r w:rsidRPr="0000783B">
              <w:rPr>
                <w:rFonts w:eastAsia="Arial"/>
                <w:kern w:val="2"/>
                <w:szCs w:val="24"/>
                <w:lang w:val="en-US"/>
              </w:rPr>
              <w:t>9</w:t>
            </w:r>
            <w:r w:rsidRPr="0000783B">
              <w:rPr>
                <w:rFonts w:eastAsia="Arial"/>
                <w:kern w:val="2"/>
                <w:szCs w:val="24"/>
                <w:lang w:val="lt"/>
              </w:rPr>
              <w:t>. Tiekėjas 2 (du) kartus pažeidžia esminę Sutarties sąlygą.</w:t>
            </w:r>
          </w:p>
        </w:tc>
      </w:tr>
      <w:tr w:rsidR="00D81341" w14:paraId="6C35B254" w14:textId="77777777" w:rsidTr="003545E4">
        <w:trPr>
          <w:trHeight w:val="300"/>
        </w:trPr>
        <w:tc>
          <w:tcPr>
            <w:tcW w:w="9634" w:type="dxa"/>
            <w:gridSpan w:val="3"/>
          </w:tcPr>
          <w:p w14:paraId="47F3BA0F" w14:textId="77777777" w:rsidR="00D81341" w:rsidRDefault="00D81341" w:rsidP="00D81341">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81341" w14:paraId="3D0ED71B" w14:textId="77777777" w:rsidTr="003545E4">
        <w:trPr>
          <w:trHeight w:val="300"/>
        </w:trPr>
        <w:tc>
          <w:tcPr>
            <w:tcW w:w="2532" w:type="dxa"/>
          </w:tcPr>
          <w:p w14:paraId="63073B65" w14:textId="77777777" w:rsidR="00D81341" w:rsidRDefault="00D81341" w:rsidP="00D81341">
            <w:pPr>
              <w:rPr>
                <w:b/>
                <w:bCs/>
                <w:kern w:val="2"/>
                <w:szCs w:val="24"/>
              </w:rPr>
            </w:pPr>
            <w:r>
              <w:rPr>
                <w:b/>
                <w:bCs/>
                <w:kern w:val="2"/>
                <w:szCs w:val="24"/>
              </w:rPr>
              <w:lastRenderedPageBreak/>
              <w:t>12.1. Aplinkosauginių kriterijų nustatymo teisinis pagrindas</w:t>
            </w:r>
          </w:p>
        </w:tc>
        <w:tc>
          <w:tcPr>
            <w:tcW w:w="7102" w:type="dxa"/>
            <w:gridSpan w:val="2"/>
          </w:tcPr>
          <w:p w14:paraId="0100943A" w14:textId="77777777" w:rsidR="002E7E00" w:rsidRPr="002E7E00" w:rsidRDefault="002E7E00" w:rsidP="002E7E00">
            <w:pPr>
              <w:jc w:val="both"/>
              <w:rPr>
                <w:color w:val="000000"/>
                <w:kern w:val="2"/>
                <w:szCs w:val="22"/>
              </w:rPr>
            </w:pPr>
            <w:r w:rsidRPr="002E7E00">
              <w:rPr>
                <w:color w:val="000000"/>
                <w:kern w:val="2"/>
                <w:szCs w:val="22"/>
                <w:shd w:val="clear" w:color="auto" w:fill="FFFFFF"/>
              </w:rPr>
              <w:t xml:space="preserve">12.1.1.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2E7E00">
              <w:rPr>
                <w:color w:val="000000"/>
                <w:kern w:val="2"/>
                <w:szCs w:val="22"/>
                <w:lang w:val="en-US"/>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Pr="002E7E00">
              <w:rPr>
                <w:color w:val="000000"/>
                <w:kern w:val="2"/>
                <w:szCs w:val="22"/>
              </w:rPr>
              <w:t> </w:t>
            </w:r>
          </w:p>
          <w:p w14:paraId="277E8DB3" w14:textId="154F5E38" w:rsidR="00C50A3E" w:rsidRPr="00C718FA" w:rsidRDefault="002E7E00" w:rsidP="002E7E00">
            <w:pPr>
              <w:jc w:val="both"/>
              <w:rPr>
                <w:kern w:val="2"/>
                <w:sz w:val="28"/>
                <w:szCs w:val="24"/>
              </w:rPr>
            </w:pPr>
            <w:r w:rsidRPr="002E7E00">
              <w:rPr>
                <w:bCs/>
                <w:color w:val="000000"/>
                <w:szCs w:val="22"/>
                <w:bdr w:val="none" w:sz="0" w:space="0" w:color="auto" w:frame="1"/>
              </w:rPr>
              <w:t>12.1.2. Sutarties vykdymo metu</w:t>
            </w:r>
            <w:r w:rsidRPr="002E7E00">
              <w:rPr>
                <w:color w:val="000000"/>
                <w:szCs w:val="22"/>
                <w:bdr w:val="none" w:sz="0" w:space="0" w:color="auto" w:frame="1"/>
              </w:rPr>
              <w:t> </w:t>
            </w:r>
            <w:r w:rsidR="00304C23">
              <w:rPr>
                <w:color w:val="000000"/>
                <w:szCs w:val="22"/>
                <w:bdr w:val="none" w:sz="0" w:space="0" w:color="auto" w:frame="1"/>
              </w:rPr>
              <w:t>T</w:t>
            </w:r>
            <w:r w:rsidRPr="002E7E00">
              <w:rPr>
                <w:color w:val="000000"/>
                <w:szCs w:val="22"/>
                <w:bdr w:val="none" w:sz="0" w:space="0" w:color="auto" w:frame="1"/>
              </w:rPr>
              <w:t>iekėjas </w:t>
            </w:r>
            <w:r w:rsidRPr="002E7E00">
              <w:rPr>
                <w:color w:val="242424"/>
                <w:szCs w:val="22"/>
              </w:rPr>
              <w:t xml:space="preserve">turi laikytis </w:t>
            </w:r>
            <w:r w:rsidR="007F60D8">
              <w:rPr>
                <w:color w:val="242424"/>
                <w:szCs w:val="22"/>
              </w:rPr>
              <w:t xml:space="preserve">Sutarties </w:t>
            </w:r>
            <w:r w:rsidRPr="002E7E00">
              <w:rPr>
                <w:color w:val="242424"/>
                <w:szCs w:val="22"/>
              </w:rPr>
              <w:t>12.2 punkte nurodytų aplinkosauginių kriterijų, sutarties vykdymo metu perkančioji organizacija turi teisę reikalauti tiekėjo pateikti dokumentus*, įrodančius atitikimą aplinkos apsaugos kriterijams.</w:t>
            </w:r>
            <w:r w:rsidR="008615B9" w:rsidRPr="002E7E00">
              <w:rPr>
                <w:kern w:val="2"/>
                <w:sz w:val="28"/>
                <w:szCs w:val="24"/>
              </w:rPr>
              <w:t> </w:t>
            </w:r>
          </w:p>
        </w:tc>
      </w:tr>
      <w:tr w:rsidR="00D81341" w14:paraId="2EA56D89" w14:textId="77777777" w:rsidTr="003545E4">
        <w:trPr>
          <w:trHeight w:val="300"/>
        </w:trPr>
        <w:tc>
          <w:tcPr>
            <w:tcW w:w="2532" w:type="dxa"/>
          </w:tcPr>
          <w:p w14:paraId="7D5F00CB" w14:textId="77777777" w:rsidR="00D81341" w:rsidRDefault="00D81341" w:rsidP="00D81341">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102" w:type="dxa"/>
            <w:gridSpan w:val="2"/>
          </w:tcPr>
          <w:p w14:paraId="7D8D4BE1" w14:textId="77777777" w:rsidR="002E7E00" w:rsidRPr="00EA62DE" w:rsidRDefault="002E7E00" w:rsidP="002E7E00">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1698B8B3" w14:textId="77777777" w:rsidR="00D81341" w:rsidRDefault="002E7E00" w:rsidP="002E7E00">
            <w:pPr>
              <w:jc w:val="both"/>
              <w:rPr>
                <w:szCs w:val="22"/>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6A78620D" w:rsidR="003D3FAA" w:rsidRPr="008615B9" w:rsidRDefault="003D3FAA" w:rsidP="002E7E00">
            <w:pPr>
              <w:jc w:val="both"/>
              <w:rPr>
                <w:shd w:val="clear" w:color="auto" w:fill="FFFFFF"/>
              </w:rPr>
            </w:pPr>
            <w:r w:rsidRPr="003D3FAA">
              <w:rPr>
                <w:kern w:val="2"/>
                <w:shd w:val="clear" w:color="auto" w:fill="FFFFFF"/>
              </w:rPr>
              <w:t xml:space="preserve">Už Prekių priėmimą atsakingas Pirkėjo atstovas, nurodytas šios Sutarties 2.1 punkte patikrina Tiekėjo pateiktus įrodymus dėl šiame punkte nustatytų reikalavimų laikymosi. </w:t>
            </w:r>
            <w:r w:rsidRPr="003D3FAA">
              <w:rPr>
                <w:color w:val="000000"/>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tc>
      </w:tr>
      <w:tr w:rsidR="00D81341" w14:paraId="1429440B" w14:textId="77777777" w:rsidTr="003545E4">
        <w:trPr>
          <w:trHeight w:val="300"/>
        </w:trPr>
        <w:tc>
          <w:tcPr>
            <w:tcW w:w="2532" w:type="dxa"/>
          </w:tcPr>
          <w:p w14:paraId="1B67E4E2" w14:textId="77777777" w:rsidR="00D81341" w:rsidRDefault="00D81341" w:rsidP="00D81341">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102" w:type="dxa"/>
            <w:gridSpan w:val="2"/>
          </w:tcPr>
          <w:p w14:paraId="52800414" w14:textId="4C97D652" w:rsidR="00D81341" w:rsidRPr="00F80D09" w:rsidRDefault="0000783B" w:rsidP="005339DE">
            <w:pPr>
              <w:jc w:val="both"/>
              <w:rPr>
                <w:szCs w:val="24"/>
              </w:rPr>
            </w:pPr>
            <w:r>
              <w:rPr>
                <w:szCs w:val="24"/>
                <w:shd w:val="clear" w:color="auto" w:fill="FFFFFF"/>
              </w:rPr>
              <w:t>Netaikoma</w:t>
            </w:r>
          </w:p>
        </w:tc>
      </w:tr>
      <w:tr w:rsidR="00D81341" w14:paraId="227E918F" w14:textId="77777777" w:rsidTr="003545E4">
        <w:trPr>
          <w:trHeight w:val="300"/>
        </w:trPr>
        <w:tc>
          <w:tcPr>
            <w:tcW w:w="2532" w:type="dxa"/>
          </w:tcPr>
          <w:p w14:paraId="0E240622" w14:textId="77777777" w:rsidR="00D81341" w:rsidRDefault="00D81341" w:rsidP="00D81341">
            <w:pPr>
              <w:rPr>
                <w:b/>
                <w:bCs/>
                <w:kern w:val="2"/>
                <w:szCs w:val="24"/>
              </w:rPr>
            </w:pPr>
            <w:r>
              <w:rPr>
                <w:b/>
                <w:bCs/>
                <w:kern w:val="2"/>
                <w:szCs w:val="24"/>
              </w:rPr>
              <w:t xml:space="preserve">12.4. </w:t>
            </w:r>
            <w:r>
              <w:rPr>
                <w:b/>
                <w:bCs/>
                <w:kern w:val="2"/>
                <w:szCs w:val="24"/>
                <w:shd w:val="clear" w:color="auto" w:fill="FFFFFF"/>
              </w:rPr>
              <w:t xml:space="preserve">Su Prekėmis susijusių paslaugų </w:t>
            </w:r>
            <w:r>
              <w:rPr>
                <w:b/>
                <w:bCs/>
                <w:kern w:val="2"/>
                <w:szCs w:val="24"/>
                <w:shd w:val="clear" w:color="auto" w:fill="FFFFFF"/>
              </w:rPr>
              <w:lastRenderedPageBreak/>
              <w:t>(pavyzdžiui, montavimo, apmokymo ir kitos parengimui naudoti skirtos paslaugos) teikimu susiję aplinkosauginiai k</w:t>
            </w:r>
            <w:r>
              <w:rPr>
                <w:b/>
                <w:kern w:val="2"/>
                <w:szCs w:val="24"/>
                <w:shd w:val="clear" w:color="auto" w:fill="FFFFFF"/>
              </w:rPr>
              <w:t>riterijai</w:t>
            </w:r>
          </w:p>
        </w:tc>
        <w:tc>
          <w:tcPr>
            <w:tcW w:w="7102" w:type="dxa"/>
            <w:gridSpan w:val="2"/>
          </w:tcPr>
          <w:p w14:paraId="4AEC5318" w14:textId="77777777" w:rsidR="00D81341" w:rsidRDefault="00D81341" w:rsidP="00D81341">
            <w:pPr>
              <w:rPr>
                <w:kern w:val="2"/>
                <w:szCs w:val="24"/>
              </w:rPr>
            </w:pPr>
            <w:r>
              <w:rPr>
                <w:kern w:val="2"/>
                <w:szCs w:val="24"/>
              </w:rPr>
              <w:lastRenderedPageBreak/>
              <w:t>Netaikoma</w:t>
            </w:r>
          </w:p>
          <w:p w14:paraId="161FB3CA" w14:textId="77777777" w:rsidR="00C718FA" w:rsidRDefault="00C718FA" w:rsidP="00C718FA">
            <w:pPr>
              <w:rPr>
                <w:kern w:val="2"/>
                <w:szCs w:val="24"/>
              </w:rPr>
            </w:pPr>
            <w:r>
              <w:rPr>
                <w:color w:val="FF0000"/>
                <w:kern w:val="2"/>
                <w:szCs w:val="24"/>
              </w:rPr>
              <w:t>arba</w:t>
            </w:r>
            <w:r>
              <w:rPr>
                <w:kern w:val="2"/>
                <w:szCs w:val="24"/>
              </w:rPr>
              <w:t xml:space="preserve"> </w:t>
            </w:r>
          </w:p>
          <w:p w14:paraId="673C8B52" w14:textId="43A143AA" w:rsidR="00D81341" w:rsidRDefault="00C718FA" w:rsidP="00A5358B">
            <w:pPr>
              <w:jc w:val="both"/>
              <w:rPr>
                <w:kern w:val="2"/>
                <w:szCs w:val="24"/>
              </w:rPr>
            </w:pPr>
            <w:r>
              <w:rPr>
                <w:kern w:val="2"/>
                <w:szCs w:val="24"/>
              </w:rPr>
              <w:lastRenderedPageBreak/>
              <w:t>(</w:t>
            </w:r>
            <w:r w:rsidRPr="00C718FA">
              <w:rPr>
                <w:i/>
                <w:color w:val="0070C0"/>
                <w:kern w:val="2"/>
                <w:szCs w:val="24"/>
              </w:rPr>
              <w:t>pildoma</w:t>
            </w:r>
            <w:r w:rsidR="00B439FA">
              <w:rPr>
                <w:i/>
                <w:color w:val="0070C0"/>
                <w:kern w:val="2"/>
                <w:szCs w:val="24"/>
              </w:rPr>
              <w:t xml:space="preserve"> pagal</w:t>
            </w:r>
            <w:r w:rsidRPr="00C718FA">
              <w:rPr>
                <w:i/>
                <w:color w:val="0070C0"/>
                <w:kern w:val="2"/>
                <w:szCs w:val="24"/>
              </w:rPr>
              <w:t xml:space="preserve"> atitinkam</w:t>
            </w:r>
            <w:r w:rsidR="00B439FA">
              <w:rPr>
                <w:i/>
                <w:color w:val="0070C0"/>
                <w:kern w:val="2"/>
                <w:szCs w:val="24"/>
              </w:rPr>
              <w:t>ą</w:t>
            </w:r>
            <w:r w:rsidRPr="00C718FA">
              <w:rPr>
                <w:i/>
                <w:color w:val="0070C0"/>
                <w:kern w:val="2"/>
                <w:szCs w:val="24"/>
              </w:rPr>
              <w:t xml:space="preserve"> pirkimo dal</w:t>
            </w:r>
            <w:r w:rsidR="00B439FA">
              <w:rPr>
                <w:i/>
                <w:color w:val="0070C0"/>
                <w:kern w:val="2"/>
                <w:szCs w:val="24"/>
              </w:rPr>
              <w:t>į</w:t>
            </w:r>
            <w:r>
              <w:rPr>
                <w:kern w:val="2"/>
                <w:szCs w:val="24"/>
              </w:rPr>
              <w:t xml:space="preserve">) </w:t>
            </w:r>
            <w:r w:rsidRPr="00E332FF">
              <w:rPr>
                <w:kern w:val="2"/>
              </w:rPr>
              <w:t>Tiekėjas, teikdamas Paslaugas, Paslaugų teikimo vietoje turi vykdyti pirminį atliekų ir antrinių žaliavų rūšiavimą jų susidarymo vietoje, atskiriant jas ir metant į tam tikras pažymėtas talpas ar konteinerius. Atliekų rūšiavimui</w:t>
            </w:r>
            <w:r>
              <w:rPr>
                <w:kern w:val="2"/>
              </w:rPr>
              <w:t xml:space="preserve"> </w:t>
            </w:r>
            <w:r w:rsidRPr="00E332FF">
              <w:rPr>
                <w:kern w:val="2"/>
              </w:rPr>
              <w:t>susidarymo vietoje skirtomis priemonėmis Tiekėjas turi pasirūpinti pats</w:t>
            </w:r>
            <w:r>
              <w:rPr>
                <w:kern w:val="2"/>
              </w:rPr>
              <w:t xml:space="preserve">. </w:t>
            </w:r>
          </w:p>
          <w:p w14:paraId="5F6699DD" w14:textId="77777777" w:rsidR="00D81341" w:rsidRDefault="00D81341" w:rsidP="00D81341">
            <w:pPr>
              <w:rPr>
                <w:color w:val="FF0000"/>
                <w:szCs w:val="24"/>
                <w:shd w:val="clear" w:color="auto" w:fill="FFFFFF"/>
              </w:rPr>
            </w:pPr>
          </w:p>
          <w:p w14:paraId="624C41A0" w14:textId="5E7310BB" w:rsidR="00D81341" w:rsidRDefault="00D81341" w:rsidP="00D81341">
            <w:pPr>
              <w:rPr>
                <w:kern w:val="2"/>
                <w:szCs w:val="24"/>
              </w:rPr>
            </w:pPr>
          </w:p>
        </w:tc>
      </w:tr>
      <w:tr w:rsidR="00D81341" w14:paraId="1A4A77F5" w14:textId="77777777" w:rsidTr="003545E4">
        <w:trPr>
          <w:trHeight w:val="300"/>
        </w:trPr>
        <w:tc>
          <w:tcPr>
            <w:tcW w:w="2532" w:type="dxa"/>
          </w:tcPr>
          <w:p w14:paraId="6CA2ED25" w14:textId="77777777" w:rsidR="00D81341" w:rsidRDefault="00D81341" w:rsidP="00D81341">
            <w:pPr>
              <w:rPr>
                <w:b/>
                <w:bCs/>
                <w:kern w:val="2"/>
                <w:szCs w:val="24"/>
              </w:rPr>
            </w:pPr>
            <w:r>
              <w:rPr>
                <w:b/>
                <w:bCs/>
                <w:kern w:val="2"/>
                <w:szCs w:val="24"/>
              </w:rPr>
              <w:lastRenderedPageBreak/>
              <w:t>12.5. Su perkamomis Prekėmis susiję socialiniai kriterijai</w:t>
            </w:r>
          </w:p>
        </w:tc>
        <w:tc>
          <w:tcPr>
            <w:tcW w:w="7102" w:type="dxa"/>
            <w:gridSpan w:val="2"/>
          </w:tcPr>
          <w:p w14:paraId="4170883F" w14:textId="77777777" w:rsidR="00D81341" w:rsidRDefault="00D81341" w:rsidP="00D81341">
            <w:pPr>
              <w:rPr>
                <w:color w:val="000000"/>
                <w:kern w:val="2"/>
                <w:szCs w:val="24"/>
                <w:shd w:val="clear" w:color="auto" w:fill="FFFFFF"/>
              </w:rPr>
            </w:pPr>
            <w:r>
              <w:rPr>
                <w:color w:val="000000"/>
                <w:kern w:val="2"/>
                <w:szCs w:val="24"/>
                <w:shd w:val="clear" w:color="auto" w:fill="FFFFFF"/>
              </w:rPr>
              <w:t>Netaikoma</w:t>
            </w:r>
          </w:p>
          <w:p w14:paraId="1527B0A1" w14:textId="77777777" w:rsidR="00D81341" w:rsidRDefault="00D81341" w:rsidP="00D81341">
            <w:pPr>
              <w:rPr>
                <w:color w:val="000000"/>
                <w:kern w:val="2"/>
                <w:szCs w:val="24"/>
                <w:shd w:val="clear" w:color="auto" w:fill="FFFFFF"/>
              </w:rPr>
            </w:pPr>
          </w:p>
          <w:p w14:paraId="6399B1E5" w14:textId="7F55C0A1" w:rsidR="00D81341" w:rsidRDefault="00D81341" w:rsidP="00D81341">
            <w:pPr>
              <w:rPr>
                <w:color w:val="0070C0"/>
                <w:kern w:val="2"/>
                <w:szCs w:val="24"/>
              </w:rPr>
            </w:pPr>
          </w:p>
        </w:tc>
      </w:tr>
      <w:tr w:rsidR="00D81341" w14:paraId="52B3838E" w14:textId="77777777" w:rsidTr="003545E4">
        <w:trPr>
          <w:trHeight w:val="300"/>
        </w:trPr>
        <w:tc>
          <w:tcPr>
            <w:tcW w:w="9634" w:type="dxa"/>
            <w:gridSpan w:val="3"/>
          </w:tcPr>
          <w:p w14:paraId="35E8BCB5" w14:textId="77777777" w:rsidR="00D81341" w:rsidRDefault="00D81341" w:rsidP="00D81341">
            <w:pPr>
              <w:jc w:val="center"/>
              <w:rPr>
                <w:b/>
                <w:bCs/>
                <w:kern w:val="2"/>
                <w:szCs w:val="24"/>
              </w:rPr>
            </w:pPr>
            <w:r>
              <w:rPr>
                <w:b/>
                <w:bCs/>
                <w:kern w:val="2"/>
                <w:szCs w:val="24"/>
              </w:rPr>
              <w:t xml:space="preserve">13.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3545E4">
        <w:trPr>
          <w:trHeight w:val="300"/>
        </w:trPr>
        <w:tc>
          <w:tcPr>
            <w:tcW w:w="2532" w:type="dxa"/>
          </w:tcPr>
          <w:p w14:paraId="40B07571" w14:textId="35583F33" w:rsidR="00D81341" w:rsidRDefault="00C7081A" w:rsidP="00D81341">
            <w:pPr>
              <w:rPr>
                <w:b/>
                <w:bCs/>
                <w:kern w:val="2"/>
                <w:szCs w:val="24"/>
              </w:rPr>
            </w:pPr>
            <w:r>
              <w:rPr>
                <w:b/>
                <w:bCs/>
                <w:kern w:val="2"/>
                <w:szCs w:val="24"/>
              </w:rPr>
              <w:t>13.1</w:t>
            </w:r>
            <w:r w:rsidR="00D81341">
              <w:rPr>
                <w:b/>
                <w:bCs/>
                <w:kern w:val="2"/>
                <w:szCs w:val="24"/>
              </w:rPr>
              <w:t>.</w:t>
            </w:r>
          </w:p>
        </w:tc>
        <w:tc>
          <w:tcPr>
            <w:tcW w:w="7102" w:type="dxa"/>
            <w:gridSpan w:val="2"/>
          </w:tcPr>
          <w:p w14:paraId="3CE0DC95" w14:textId="77777777" w:rsidR="00B11C4C" w:rsidRPr="00B11C4C" w:rsidRDefault="00B11C4C" w:rsidP="00B11C4C">
            <w:pPr>
              <w:jc w:val="both"/>
              <w:rPr>
                <w:kern w:val="2"/>
                <w:szCs w:val="24"/>
              </w:rPr>
            </w:pPr>
            <w:r w:rsidRPr="00B11C4C">
              <w:rPr>
                <w:kern w:val="2"/>
                <w:szCs w:val="24"/>
              </w:rPr>
              <w:t>Šalys susitaria pakeisti nurodytus Sutarties Bendrųjų sąlygų punktus ir išdėstyti juos nauja redakcija:</w:t>
            </w:r>
          </w:p>
          <w:p w14:paraId="197B164D" w14:textId="230C1654" w:rsidR="00B11C4C" w:rsidRPr="00B11C4C" w:rsidRDefault="00304C23" w:rsidP="00B11C4C">
            <w:pPr>
              <w:jc w:val="both"/>
              <w:rPr>
                <w:kern w:val="2"/>
                <w:szCs w:val="24"/>
              </w:rPr>
            </w:pPr>
            <w:r>
              <w:rPr>
                <w:rFonts w:eastAsia="Arial"/>
                <w:szCs w:val="24"/>
              </w:rPr>
              <w:t xml:space="preserve">12.2.1.1. </w:t>
            </w:r>
            <w:r w:rsidR="00B11C4C" w:rsidRPr="00B11C4C">
              <w:rPr>
                <w:kern w:val="2"/>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213371B" w14:textId="36E74328" w:rsidR="00B11C4C" w:rsidRPr="00B11C4C" w:rsidRDefault="00B40ADF" w:rsidP="00B11C4C">
            <w:pPr>
              <w:jc w:val="both"/>
              <w:rPr>
                <w:kern w:val="2"/>
                <w:szCs w:val="24"/>
              </w:rPr>
            </w:pPr>
            <w:r>
              <w:rPr>
                <w:rFonts w:eastAsia="Arial"/>
                <w:szCs w:val="24"/>
              </w:rPr>
              <w:t>12.2.1.2</w:t>
            </w:r>
            <w:r>
              <w:rPr>
                <w:kern w:val="2"/>
                <w:szCs w:val="24"/>
              </w:rPr>
              <w:t xml:space="preserve">. </w:t>
            </w:r>
            <w:r w:rsidR="00B11C4C" w:rsidRPr="00B11C4C">
              <w:rPr>
                <w:kern w:val="2"/>
                <w:szCs w:val="24"/>
              </w:rPr>
              <w:t>Europos elektroninių sąskaitų faktūrų standarto neatitinkančią elektroninę sąskaitą faktūrą Tiekėjas privalo pateikti, naudodamasis informacinės sistemos „SABIS“ priemonėmis (https://sabis.nbfc.lt/).</w:t>
            </w:r>
          </w:p>
          <w:p w14:paraId="4C9646AB" w14:textId="6D1D859F" w:rsidR="00D81341" w:rsidRDefault="00B40ADF" w:rsidP="00B11C4C">
            <w:pPr>
              <w:jc w:val="both"/>
              <w:rPr>
                <w:kern w:val="2"/>
                <w:szCs w:val="24"/>
              </w:rPr>
            </w:pPr>
            <w:r>
              <w:rPr>
                <w:rFonts w:eastAsia="Arial"/>
                <w:szCs w:val="24"/>
              </w:rPr>
              <w:t>12.2.2.</w:t>
            </w:r>
            <w:r>
              <w:rPr>
                <w:kern w:val="2"/>
                <w:szCs w:val="24"/>
              </w:rPr>
              <w:t xml:space="preserve"> </w:t>
            </w:r>
            <w:r w:rsidR="00B11C4C" w:rsidRPr="00B11C4C">
              <w:rPr>
                <w:kern w:val="2"/>
                <w:szCs w:val="24"/>
              </w:rPr>
              <w:t>Pirkėjas elektronines sąskaitas faktūras priima ir apdoroja naudodamasis informacinės sistemos „SABIS“ priemonėmis, išskyrus VPĮ nustatytus išimtinius atvejus.</w:t>
            </w:r>
          </w:p>
        </w:tc>
      </w:tr>
      <w:tr w:rsidR="00D81341" w14:paraId="47F15456" w14:textId="77777777" w:rsidTr="003545E4">
        <w:trPr>
          <w:trHeight w:val="300"/>
        </w:trPr>
        <w:tc>
          <w:tcPr>
            <w:tcW w:w="9634" w:type="dxa"/>
            <w:gridSpan w:val="3"/>
          </w:tcPr>
          <w:p w14:paraId="7BAA1B96" w14:textId="77777777" w:rsidR="00D81341" w:rsidRDefault="00D81341" w:rsidP="00D81341">
            <w:pPr>
              <w:jc w:val="center"/>
              <w:rPr>
                <w:b/>
                <w:bCs/>
                <w:kern w:val="2"/>
                <w:szCs w:val="24"/>
              </w:rPr>
            </w:pPr>
            <w:r>
              <w:rPr>
                <w:b/>
                <w:bCs/>
                <w:kern w:val="2"/>
                <w:szCs w:val="24"/>
              </w:rPr>
              <w:t>14. SUTARTIES PRIEDAI</w:t>
            </w:r>
          </w:p>
        </w:tc>
      </w:tr>
      <w:tr w:rsidR="00D81341" w14:paraId="17C7A2C3" w14:textId="77777777" w:rsidTr="003545E4">
        <w:trPr>
          <w:trHeight w:val="300"/>
        </w:trPr>
        <w:tc>
          <w:tcPr>
            <w:tcW w:w="2532" w:type="dxa"/>
          </w:tcPr>
          <w:p w14:paraId="103D310D" w14:textId="77777777" w:rsidR="00D81341" w:rsidRDefault="00D81341" w:rsidP="00C7081A">
            <w:pPr>
              <w:rPr>
                <w:b/>
                <w:bCs/>
                <w:kern w:val="2"/>
                <w:szCs w:val="24"/>
              </w:rPr>
            </w:pPr>
            <w:r>
              <w:rPr>
                <w:b/>
                <w:bCs/>
                <w:kern w:val="2"/>
                <w:szCs w:val="24"/>
              </w:rPr>
              <w:t>14.1. Priedas Nr. 1</w:t>
            </w:r>
          </w:p>
        </w:tc>
        <w:tc>
          <w:tcPr>
            <w:tcW w:w="7102" w:type="dxa"/>
            <w:gridSpan w:val="2"/>
          </w:tcPr>
          <w:p w14:paraId="168F6FFB" w14:textId="6E7E22C7" w:rsidR="00D81341" w:rsidRPr="00C7081A" w:rsidRDefault="00436763" w:rsidP="00C7081A">
            <w:pPr>
              <w:rPr>
                <w:bCs/>
                <w:kern w:val="2"/>
                <w:szCs w:val="24"/>
              </w:rPr>
            </w:pPr>
            <w:r>
              <w:rPr>
                <w:bCs/>
                <w:kern w:val="2"/>
                <w:szCs w:val="24"/>
              </w:rPr>
              <w:t>Techninė specifikacija</w:t>
            </w:r>
          </w:p>
        </w:tc>
      </w:tr>
      <w:tr w:rsidR="00064188" w14:paraId="4F41A4DA" w14:textId="77777777" w:rsidTr="003545E4">
        <w:trPr>
          <w:trHeight w:val="300"/>
        </w:trPr>
        <w:tc>
          <w:tcPr>
            <w:tcW w:w="2532" w:type="dxa"/>
          </w:tcPr>
          <w:p w14:paraId="0B47B23E" w14:textId="589B7AFA" w:rsidR="00064188" w:rsidRDefault="00064188" w:rsidP="00C7081A">
            <w:pPr>
              <w:rPr>
                <w:b/>
                <w:bCs/>
                <w:kern w:val="2"/>
                <w:szCs w:val="24"/>
              </w:rPr>
            </w:pPr>
            <w:r>
              <w:rPr>
                <w:b/>
                <w:bCs/>
                <w:kern w:val="2"/>
                <w:szCs w:val="24"/>
              </w:rPr>
              <w:t>14.2. Priedas Nr. 2</w:t>
            </w:r>
          </w:p>
        </w:tc>
        <w:tc>
          <w:tcPr>
            <w:tcW w:w="7102" w:type="dxa"/>
            <w:gridSpan w:val="2"/>
          </w:tcPr>
          <w:p w14:paraId="588DB410" w14:textId="52A9366A" w:rsidR="00064188" w:rsidRDefault="00064188" w:rsidP="00C7081A">
            <w:pPr>
              <w:rPr>
                <w:bCs/>
                <w:kern w:val="2"/>
                <w:szCs w:val="24"/>
              </w:rPr>
            </w:pPr>
            <w:r>
              <w:rPr>
                <w:bCs/>
                <w:kern w:val="2"/>
                <w:szCs w:val="24"/>
              </w:rPr>
              <w:t xml:space="preserve">Tiekėjo pasiūlymas </w:t>
            </w:r>
          </w:p>
        </w:tc>
      </w:tr>
      <w:tr w:rsidR="00D81341" w14:paraId="678E9514" w14:textId="77777777" w:rsidTr="003545E4">
        <w:tc>
          <w:tcPr>
            <w:tcW w:w="9634" w:type="dxa"/>
            <w:gridSpan w:val="3"/>
          </w:tcPr>
          <w:p w14:paraId="39CC2405" w14:textId="77777777" w:rsidR="00D81341" w:rsidRDefault="00D81341" w:rsidP="00D81341">
            <w:pPr>
              <w:jc w:val="center"/>
              <w:rPr>
                <w:b/>
                <w:bCs/>
                <w:kern w:val="2"/>
                <w:szCs w:val="24"/>
              </w:rPr>
            </w:pPr>
            <w:r>
              <w:rPr>
                <w:b/>
                <w:bCs/>
                <w:kern w:val="2"/>
                <w:szCs w:val="24"/>
              </w:rPr>
              <w:t>15. ŠALIŲ ATSTOVŲ PARAŠAI</w:t>
            </w:r>
          </w:p>
        </w:tc>
      </w:tr>
      <w:tr w:rsidR="00D81341" w14:paraId="1B531D60" w14:textId="77777777" w:rsidTr="003545E4">
        <w:tc>
          <w:tcPr>
            <w:tcW w:w="4788" w:type="dxa"/>
            <w:gridSpan w:val="2"/>
          </w:tcPr>
          <w:p w14:paraId="63FA021F" w14:textId="77777777" w:rsidR="00D81341" w:rsidRDefault="00D81341" w:rsidP="00D81341">
            <w:pPr>
              <w:jc w:val="center"/>
              <w:rPr>
                <w:b/>
                <w:bCs/>
                <w:kern w:val="2"/>
                <w:szCs w:val="24"/>
              </w:rPr>
            </w:pPr>
            <w:r>
              <w:rPr>
                <w:b/>
                <w:bCs/>
                <w:kern w:val="2"/>
                <w:szCs w:val="24"/>
              </w:rPr>
              <w:t>PIRKĖJAS</w:t>
            </w:r>
          </w:p>
        </w:tc>
        <w:tc>
          <w:tcPr>
            <w:tcW w:w="4846"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00783B">
        <w:trPr>
          <w:trHeight w:val="309"/>
        </w:trPr>
        <w:tc>
          <w:tcPr>
            <w:tcW w:w="4788" w:type="dxa"/>
            <w:gridSpan w:val="2"/>
          </w:tcPr>
          <w:p w14:paraId="5E9ABBD2" w14:textId="7805E9A4" w:rsidR="00D81341" w:rsidRDefault="00C7081A" w:rsidP="003D200C">
            <w:pPr>
              <w:jc w:val="center"/>
              <w:rPr>
                <w:color w:val="4472C4"/>
                <w:kern w:val="2"/>
                <w:szCs w:val="24"/>
              </w:rPr>
            </w:pPr>
            <w:r w:rsidRPr="001323C0">
              <w:rPr>
                <w:szCs w:val="24"/>
              </w:rPr>
              <w:t>Generalinis direktorius</w:t>
            </w:r>
          </w:p>
        </w:tc>
        <w:tc>
          <w:tcPr>
            <w:tcW w:w="4846" w:type="dxa"/>
          </w:tcPr>
          <w:p w14:paraId="71246038" w14:textId="5BF12224" w:rsidR="00D81341" w:rsidRDefault="00C7081A" w:rsidP="00D81341">
            <w:pPr>
              <w:jc w:val="center"/>
              <w:rPr>
                <w:b/>
                <w:bCs/>
                <w:kern w:val="2"/>
                <w:szCs w:val="24"/>
              </w:rPr>
            </w:pPr>
            <w:r w:rsidRPr="0000783B">
              <w:rPr>
                <w:color w:val="0070C0"/>
                <w:sz w:val="22"/>
                <w:szCs w:val="22"/>
              </w:rPr>
              <w:t>[įrašyti]</w:t>
            </w:r>
          </w:p>
        </w:tc>
      </w:tr>
      <w:tr w:rsidR="00D81341" w14:paraId="4D3E28A2" w14:textId="77777777" w:rsidTr="003545E4">
        <w:tc>
          <w:tcPr>
            <w:tcW w:w="4788" w:type="dxa"/>
            <w:gridSpan w:val="2"/>
          </w:tcPr>
          <w:p w14:paraId="7025B57B" w14:textId="77777777" w:rsidR="00D81341" w:rsidRPr="00C7081A" w:rsidRDefault="00D81341" w:rsidP="0000783B">
            <w:pPr>
              <w:rPr>
                <w:bCs/>
                <w:color w:val="4472C4"/>
                <w:kern w:val="2"/>
                <w:szCs w:val="24"/>
              </w:rPr>
            </w:pPr>
          </w:p>
          <w:p w14:paraId="0EC54DAB" w14:textId="5345AB2A" w:rsidR="00D81341" w:rsidRPr="00C7081A" w:rsidRDefault="00D81341" w:rsidP="004A018E">
            <w:pPr>
              <w:jc w:val="center"/>
              <w:rPr>
                <w:bCs/>
                <w:kern w:val="2"/>
                <w:szCs w:val="24"/>
              </w:rPr>
            </w:pPr>
            <w:r w:rsidRPr="00C7081A">
              <w:rPr>
                <w:bCs/>
                <w:kern w:val="2"/>
                <w:szCs w:val="24"/>
              </w:rPr>
              <w:t>(parašas)</w:t>
            </w:r>
          </w:p>
          <w:p w14:paraId="42414302" w14:textId="77777777" w:rsidR="00D81341" w:rsidRPr="00C7081A" w:rsidRDefault="00D81341" w:rsidP="00D81341">
            <w:pPr>
              <w:jc w:val="center"/>
              <w:rPr>
                <w:bCs/>
                <w:color w:val="4472C4"/>
                <w:kern w:val="2"/>
                <w:szCs w:val="24"/>
              </w:rPr>
            </w:pPr>
          </w:p>
        </w:tc>
        <w:tc>
          <w:tcPr>
            <w:tcW w:w="4846"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1"/>
          <w:headerReference w:type="default" r:id="rId12"/>
          <w:footerReference w:type="even" r:id="rId13"/>
          <w:footerReference w:type="default" r:id="rId14"/>
          <w:headerReference w:type="first" r:id="rId15"/>
          <w:footerReference w:type="first" r:id="rId16"/>
          <w:pgSz w:w="12240" w:h="15840" w:code="1"/>
          <w:pgMar w:top="851" w:right="1440" w:bottom="1440" w:left="1440" w:header="709" w:footer="720" w:gutter="0"/>
          <w:pgNumType w:start="1"/>
          <w:cols w:space="720"/>
          <w:titlePg/>
          <w:docGrid w:linePitch="360"/>
        </w:sectPr>
      </w:pPr>
    </w:p>
    <w:p w14:paraId="34B0F270" w14:textId="6D594FA2" w:rsidR="00B01E2D" w:rsidRPr="00157851" w:rsidRDefault="00CE293A" w:rsidP="00157851">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5C9B1FB4" w:rsidR="00B01E2D" w:rsidRDefault="009A1859" w:rsidP="00B01E2D">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03714EDE"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7D93D3A8" w:rsidR="009B3166" w:rsidRPr="002B1E72" w:rsidRDefault="009B3166" w:rsidP="009B3166">
      <w:pPr>
        <w:ind w:right="-1595"/>
        <w:jc w:val="both"/>
        <w:rPr>
          <w:sz w:val="22"/>
          <w:szCs w:val="22"/>
        </w:rPr>
      </w:pPr>
      <w:r>
        <w:rPr>
          <w:sz w:val="22"/>
          <w:szCs w:val="22"/>
        </w:rPr>
        <w:t>Santariškių g. 2, LT-</w:t>
      </w:r>
      <w:r w:rsidR="00E371F2">
        <w:rPr>
          <w:sz w:val="22"/>
          <w:szCs w:val="22"/>
        </w:rPr>
        <w:t>08406</w:t>
      </w:r>
      <w:r w:rsidR="00E371F2" w:rsidRPr="002B1E72">
        <w:rPr>
          <w:sz w:val="22"/>
          <w:szCs w:val="22"/>
        </w:rPr>
        <w:t xml:space="preserve"> </w:t>
      </w:r>
      <w:r w:rsidRPr="002B1E72">
        <w:rPr>
          <w:sz w:val="22"/>
          <w:szCs w:val="22"/>
        </w:rPr>
        <w:t>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46DE8982"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C2796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BDE9BD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070307"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CF998D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1CE9AB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80E30AA"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C5F4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5EA76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A61A3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8842758"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412C51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96F274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FB0981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F114A0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D447C9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9413F8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78DCB1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B83F60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CEBCE3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7CF72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0D7CEF" w14:textId="77777777" w:rsidR="00BE4B11" w:rsidRDefault="00BE4B11" w:rsidP="00BE4B11">
      <w:pPr>
        <w:widowControl w:val="0"/>
        <w:pBdr>
          <w:top w:val="nil"/>
          <w:left w:val="nil"/>
          <w:bottom w:val="nil"/>
          <w:right w:val="nil"/>
          <w:between w:val="nil"/>
        </w:pBdr>
        <w:tabs>
          <w:tab w:val="left" w:pos="567"/>
          <w:tab w:val="left" w:pos="851"/>
        </w:tabs>
        <w:jc w:val="right"/>
        <w:rPr>
          <w:bCs/>
          <w:kern w:val="2"/>
          <w:szCs w:val="24"/>
        </w:rPr>
      </w:pPr>
      <w:r>
        <w:rPr>
          <w:bCs/>
          <w:kern w:val="2"/>
          <w:szCs w:val="24"/>
        </w:rPr>
        <w:t>Sutarties priedas N</w:t>
      </w:r>
      <w:r w:rsidRPr="00CE293A">
        <w:rPr>
          <w:bCs/>
          <w:kern w:val="2"/>
          <w:szCs w:val="24"/>
        </w:rPr>
        <w:t>r</w:t>
      </w:r>
      <w:r w:rsidRPr="00CE293A">
        <w:rPr>
          <w:bCs/>
          <w:caps/>
          <w:kern w:val="2"/>
          <w:szCs w:val="24"/>
        </w:rPr>
        <w:t xml:space="preserve">. </w:t>
      </w:r>
      <w:r>
        <w:rPr>
          <w:bCs/>
          <w:caps/>
          <w:kern w:val="2"/>
          <w:szCs w:val="24"/>
        </w:rPr>
        <w:t>2</w:t>
      </w:r>
    </w:p>
    <w:p w14:paraId="417791D6" w14:textId="77777777" w:rsidR="00BE4B11" w:rsidRDefault="00BE4B11" w:rsidP="00BE4B11">
      <w:pPr>
        <w:widowControl w:val="0"/>
        <w:pBdr>
          <w:top w:val="nil"/>
          <w:left w:val="nil"/>
          <w:bottom w:val="nil"/>
          <w:right w:val="nil"/>
          <w:between w:val="nil"/>
        </w:pBdr>
        <w:tabs>
          <w:tab w:val="left" w:pos="567"/>
          <w:tab w:val="left" w:pos="851"/>
        </w:tabs>
        <w:rPr>
          <w:bCs/>
          <w:kern w:val="2"/>
          <w:szCs w:val="24"/>
        </w:rPr>
      </w:pPr>
    </w:p>
    <w:p w14:paraId="23229776" w14:textId="77777777" w:rsidR="00BE4B11" w:rsidRDefault="00BE4B11" w:rsidP="00BE4B11">
      <w:pPr>
        <w:widowControl w:val="0"/>
        <w:pBdr>
          <w:top w:val="nil"/>
          <w:left w:val="nil"/>
          <w:bottom w:val="nil"/>
          <w:right w:val="nil"/>
          <w:between w:val="nil"/>
        </w:pBdr>
        <w:tabs>
          <w:tab w:val="left" w:pos="567"/>
          <w:tab w:val="left" w:pos="851"/>
        </w:tabs>
        <w:jc w:val="right"/>
        <w:rPr>
          <w:bCs/>
          <w:kern w:val="2"/>
          <w:szCs w:val="24"/>
        </w:rPr>
      </w:pPr>
    </w:p>
    <w:p w14:paraId="01193FBF" w14:textId="5FD751F1"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r>
        <w:rPr>
          <w:b/>
          <w:bCs/>
          <w:kern w:val="2"/>
          <w:szCs w:val="24"/>
        </w:rPr>
        <w:t>TIEKĖJO PASIŪLYMAS</w:t>
      </w:r>
      <w:r>
        <w:rPr>
          <w:bCs/>
          <w:kern w:val="2"/>
          <w:szCs w:val="24"/>
        </w:rPr>
        <w:t xml:space="preserve"> </w:t>
      </w:r>
    </w:p>
    <w:p w14:paraId="626F74B9" w14:textId="68DDC5CE"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p>
    <w:p w14:paraId="1EFA5F8E" w14:textId="06309DC3"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p>
    <w:tbl>
      <w:tblPr>
        <w:tblW w:w="100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162"/>
        <w:gridCol w:w="1100"/>
        <w:gridCol w:w="1319"/>
        <w:gridCol w:w="1452"/>
        <w:gridCol w:w="891"/>
        <w:gridCol w:w="1364"/>
      </w:tblGrid>
      <w:tr w:rsidR="00BE4B11" w:rsidRPr="008A6939" w14:paraId="14F59E2F" w14:textId="77777777" w:rsidTr="00C91CDE">
        <w:tc>
          <w:tcPr>
            <w:tcW w:w="807" w:type="dxa"/>
          </w:tcPr>
          <w:p w14:paraId="13424F31" w14:textId="77777777" w:rsidR="00BE4B11" w:rsidRPr="008A6939" w:rsidRDefault="00BE4B11" w:rsidP="00C91CDE">
            <w:pPr>
              <w:ind w:left="-142" w:right="-108"/>
              <w:jc w:val="center"/>
              <w:rPr>
                <w:rFonts w:eastAsia="Calibri"/>
                <w:sz w:val="22"/>
                <w:szCs w:val="22"/>
              </w:rPr>
            </w:pPr>
            <w:r w:rsidRPr="008A6939">
              <w:rPr>
                <w:rFonts w:eastAsia="Calibri"/>
                <w:sz w:val="22"/>
                <w:szCs w:val="22"/>
              </w:rPr>
              <w:t>Eil.</w:t>
            </w:r>
          </w:p>
          <w:p w14:paraId="71E4B7AE" w14:textId="77777777" w:rsidR="00BE4B11" w:rsidRPr="008A6939" w:rsidRDefault="00BE4B11" w:rsidP="00C91CDE">
            <w:pPr>
              <w:ind w:left="-142" w:right="-108"/>
              <w:jc w:val="center"/>
              <w:rPr>
                <w:rFonts w:eastAsia="Calibri"/>
                <w:sz w:val="22"/>
                <w:szCs w:val="22"/>
              </w:rPr>
            </w:pPr>
            <w:r w:rsidRPr="008A6939">
              <w:rPr>
                <w:rFonts w:eastAsia="Calibri"/>
                <w:sz w:val="22"/>
                <w:szCs w:val="22"/>
              </w:rPr>
              <w:t>Nr.</w:t>
            </w:r>
          </w:p>
        </w:tc>
        <w:tc>
          <w:tcPr>
            <w:tcW w:w="3162" w:type="dxa"/>
          </w:tcPr>
          <w:p w14:paraId="6E6786D8" w14:textId="77777777" w:rsidR="00BE4B11" w:rsidRPr="008A6939" w:rsidRDefault="00BE4B11" w:rsidP="00C91CDE">
            <w:pPr>
              <w:ind w:left="-108" w:right="-115"/>
              <w:jc w:val="center"/>
              <w:rPr>
                <w:rFonts w:eastAsia="Calibri"/>
                <w:sz w:val="22"/>
                <w:szCs w:val="22"/>
              </w:rPr>
            </w:pPr>
            <w:r w:rsidRPr="008A6939">
              <w:rPr>
                <w:rFonts w:eastAsia="Calibri"/>
                <w:sz w:val="22"/>
                <w:szCs w:val="22"/>
              </w:rPr>
              <w:t>Prekių pavadinimas</w:t>
            </w:r>
          </w:p>
        </w:tc>
        <w:tc>
          <w:tcPr>
            <w:tcW w:w="1100" w:type="dxa"/>
            <w:tcBorders>
              <w:top w:val="single" w:sz="4" w:space="0" w:color="auto"/>
              <w:left w:val="single" w:sz="4" w:space="0" w:color="auto"/>
              <w:bottom w:val="single" w:sz="4" w:space="0" w:color="auto"/>
              <w:right w:val="single" w:sz="4" w:space="0" w:color="auto"/>
            </w:tcBorders>
          </w:tcPr>
          <w:p w14:paraId="14ACF765" w14:textId="77777777" w:rsidR="00BE4B11" w:rsidRPr="008A6939" w:rsidRDefault="00BE4B11" w:rsidP="00C91CDE">
            <w:pPr>
              <w:jc w:val="center"/>
              <w:rPr>
                <w:rFonts w:eastAsia="Calibri"/>
                <w:sz w:val="22"/>
                <w:szCs w:val="22"/>
                <w:lang w:eastAsia="lt-LT"/>
              </w:rPr>
            </w:pPr>
            <w:r w:rsidRPr="008A6939">
              <w:rPr>
                <w:rFonts w:eastAsia="Calibri"/>
                <w:sz w:val="22"/>
                <w:szCs w:val="22"/>
                <w:lang w:eastAsia="lt-LT"/>
              </w:rPr>
              <w:t>Mato vnt.</w:t>
            </w:r>
          </w:p>
        </w:tc>
        <w:tc>
          <w:tcPr>
            <w:tcW w:w="1319" w:type="dxa"/>
            <w:tcBorders>
              <w:top w:val="single" w:sz="4" w:space="0" w:color="auto"/>
              <w:left w:val="single" w:sz="4" w:space="0" w:color="auto"/>
              <w:bottom w:val="single" w:sz="4" w:space="0" w:color="auto"/>
              <w:right w:val="single" w:sz="4" w:space="0" w:color="auto"/>
            </w:tcBorders>
          </w:tcPr>
          <w:p w14:paraId="4A9B98F6" w14:textId="77777777" w:rsidR="00BE4B11" w:rsidRPr="008A6939" w:rsidRDefault="00BE4B11" w:rsidP="00C91CDE">
            <w:pPr>
              <w:jc w:val="center"/>
              <w:rPr>
                <w:rFonts w:eastAsia="Calibri"/>
                <w:sz w:val="22"/>
                <w:szCs w:val="22"/>
                <w:lang w:eastAsia="lt-LT"/>
              </w:rPr>
            </w:pPr>
            <w:r w:rsidRPr="008A6939">
              <w:rPr>
                <w:rFonts w:eastAsia="Calibri"/>
                <w:sz w:val="22"/>
                <w:szCs w:val="22"/>
                <w:lang w:eastAsia="lt-LT"/>
              </w:rPr>
              <w:t>Kiekis</w:t>
            </w:r>
          </w:p>
        </w:tc>
        <w:tc>
          <w:tcPr>
            <w:tcW w:w="1452" w:type="dxa"/>
            <w:tcBorders>
              <w:top w:val="single" w:sz="4" w:space="0" w:color="auto"/>
              <w:left w:val="single" w:sz="4" w:space="0" w:color="auto"/>
              <w:bottom w:val="single" w:sz="4" w:space="0" w:color="auto"/>
              <w:right w:val="single" w:sz="4" w:space="0" w:color="auto"/>
            </w:tcBorders>
          </w:tcPr>
          <w:p w14:paraId="4E47E2D8" w14:textId="77777777" w:rsidR="00BE4B11" w:rsidRPr="008A6939" w:rsidRDefault="00BE4B11" w:rsidP="00C91CDE">
            <w:pPr>
              <w:jc w:val="center"/>
              <w:rPr>
                <w:rFonts w:eastAsia="Calibri"/>
                <w:bCs/>
                <w:color w:val="000000"/>
                <w:sz w:val="22"/>
                <w:szCs w:val="22"/>
                <w:lang w:eastAsia="lt-LT"/>
              </w:rPr>
            </w:pPr>
            <w:r>
              <w:rPr>
                <w:rFonts w:eastAsia="Calibri"/>
                <w:sz w:val="22"/>
                <w:szCs w:val="22"/>
              </w:rPr>
              <w:t>Vieneto kaina</w:t>
            </w:r>
            <w:r w:rsidRPr="008A6939">
              <w:rPr>
                <w:sz w:val="22"/>
                <w:szCs w:val="22"/>
              </w:rPr>
              <w:t xml:space="preserve"> E</w:t>
            </w:r>
            <w:r>
              <w:rPr>
                <w:sz w:val="22"/>
                <w:szCs w:val="22"/>
              </w:rPr>
              <w:t>ur</w:t>
            </w:r>
            <w:r w:rsidRPr="008A6939">
              <w:rPr>
                <w:sz w:val="22"/>
                <w:szCs w:val="22"/>
              </w:rPr>
              <w:t xml:space="preserve"> be PVM</w:t>
            </w:r>
          </w:p>
        </w:tc>
        <w:tc>
          <w:tcPr>
            <w:tcW w:w="891" w:type="dxa"/>
            <w:tcBorders>
              <w:top w:val="single" w:sz="4" w:space="0" w:color="auto"/>
              <w:left w:val="single" w:sz="4" w:space="0" w:color="auto"/>
              <w:bottom w:val="single" w:sz="4" w:space="0" w:color="auto"/>
              <w:right w:val="single" w:sz="4" w:space="0" w:color="auto"/>
            </w:tcBorders>
          </w:tcPr>
          <w:p w14:paraId="36D64B44" w14:textId="77777777" w:rsidR="00BE4B11" w:rsidRPr="008A6939" w:rsidRDefault="00BE4B11" w:rsidP="00C91CDE">
            <w:pPr>
              <w:jc w:val="center"/>
              <w:rPr>
                <w:rFonts w:eastAsia="Calibri"/>
                <w:bCs/>
                <w:color w:val="000000"/>
                <w:sz w:val="22"/>
                <w:szCs w:val="22"/>
                <w:lang w:eastAsia="lt-LT"/>
              </w:rPr>
            </w:pPr>
            <w:r w:rsidRPr="008A6939">
              <w:rPr>
                <w:rFonts w:eastAsia="Calibri"/>
                <w:bCs/>
                <w:color w:val="000000"/>
                <w:sz w:val="22"/>
                <w:szCs w:val="22"/>
                <w:lang w:eastAsia="lt-LT"/>
              </w:rPr>
              <w:t xml:space="preserve">PVM tarifas </w:t>
            </w:r>
            <w:r w:rsidRPr="008A6939">
              <w:rPr>
                <w:rFonts w:eastAsia="Calibri"/>
                <w:bCs/>
                <w:color w:val="000000"/>
                <w:sz w:val="22"/>
                <w:szCs w:val="22"/>
                <w:lang w:val="en-US" w:eastAsia="lt-LT"/>
              </w:rPr>
              <w:t>%</w:t>
            </w:r>
          </w:p>
        </w:tc>
        <w:tc>
          <w:tcPr>
            <w:tcW w:w="1364" w:type="dxa"/>
            <w:tcBorders>
              <w:top w:val="single" w:sz="4" w:space="0" w:color="auto"/>
              <w:left w:val="single" w:sz="4" w:space="0" w:color="auto"/>
              <w:bottom w:val="single" w:sz="4" w:space="0" w:color="auto"/>
              <w:right w:val="single" w:sz="4" w:space="0" w:color="auto"/>
            </w:tcBorders>
          </w:tcPr>
          <w:p w14:paraId="56123E87" w14:textId="77777777" w:rsidR="00BE4B11" w:rsidRPr="008A6939" w:rsidRDefault="00BE4B11" w:rsidP="00C91CDE">
            <w:pPr>
              <w:jc w:val="center"/>
              <w:rPr>
                <w:rFonts w:eastAsia="Calibri"/>
                <w:bCs/>
                <w:color w:val="000000"/>
                <w:sz w:val="22"/>
                <w:szCs w:val="22"/>
                <w:lang w:eastAsia="lt-LT"/>
              </w:rPr>
            </w:pPr>
            <w:r w:rsidRPr="008A6939">
              <w:rPr>
                <w:rFonts w:eastAsia="Calibri"/>
                <w:sz w:val="22"/>
                <w:szCs w:val="22"/>
                <w:lang w:eastAsia="lt-LT"/>
              </w:rPr>
              <w:t>Kaina be PVM, Eur</w:t>
            </w:r>
          </w:p>
        </w:tc>
      </w:tr>
      <w:tr w:rsidR="00BE4B11" w:rsidRPr="008A6939" w14:paraId="4105ABF1" w14:textId="77777777" w:rsidTr="00C91CDE">
        <w:tc>
          <w:tcPr>
            <w:tcW w:w="807" w:type="dxa"/>
          </w:tcPr>
          <w:p w14:paraId="2DC21C16"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1</w:t>
            </w:r>
          </w:p>
        </w:tc>
        <w:tc>
          <w:tcPr>
            <w:tcW w:w="3162" w:type="dxa"/>
          </w:tcPr>
          <w:p w14:paraId="0ABC3583" w14:textId="77777777" w:rsidR="00BE4B11" w:rsidRPr="008A6939" w:rsidRDefault="00BE4B11" w:rsidP="00C91CDE">
            <w:pPr>
              <w:spacing w:after="200" w:line="276" w:lineRule="auto"/>
              <w:ind w:left="-108" w:right="-115"/>
              <w:jc w:val="center"/>
              <w:rPr>
                <w:rFonts w:eastAsia="Calibri"/>
                <w:sz w:val="22"/>
                <w:szCs w:val="22"/>
              </w:rPr>
            </w:pPr>
            <w:r w:rsidRPr="008A6939">
              <w:rPr>
                <w:rFonts w:eastAsia="Calibri"/>
                <w:sz w:val="22"/>
                <w:szCs w:val="22"/>
              </w:rPr>
              <w:t>2</w:t>
            </w:r>
          </w:p>
        </w:tc>
        <w:tc>
          <w:tcPr>
            <w:tcW w:w="1100" w:type="dxa"/>
          </w:tcPr>
          <w:p w14:paraId="715D9AEF"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3</w:t>
            </w:r>
          </w:p>
        </w:tc>
        <w:tc>
          <w:tcPr>
            <w:tcW w:w="1319" w:type="dxa"/>
          </w:tcPr>
          <w:p w14:paraId="2F0DB371"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4</w:t>
            </w:r>
          </w:p>
        </w:tc>
        <w:tc>
          <w:tcPr>
            <w:tcW w:w="1452" w:type="dxa"/>
          </w:tcPr>
          <w:p w14:paraId="3BA9D031"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5</w:t>
            </w:r>
          </w:p>
        </w:tc>
        <w:tc>
          <w:tcPr>
            <w:tcW w:w="891" w:type="dxa"/>
          </w:tcPr>
          <w:p w14:paraId="7CA4AEFB"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6</w:t>
            </w:r>
          </w:p>
        </w:tc>
        <w:tc>
          <w:tcPr>
            <w:tcW w:w="1364" w:type="dxa"/>
          </w:tcPr>
          <w:p w14:paraId="54D9C273" w14:textId="77777777" w:rsidR="00BE4B11" w:rsidRPr="008A6939" w:rsidRDefault="00BE4B11" w:rsidP="00C91CDE">
            <w:pPr>
              <w:spacing w:after="200" w:line="276" w:lineRule="auto"/>
              <w:jc w:val="center"/>
              <w:rPr>
                <w:rFonts w:eastAsia="Calibri"/>
                <w:sz w:val="22"/>
                <w:szCs w:val="22"/>
              </w:rPr>
            </w:pPr>
            <w:r>
              <w:rPr>
                <w:rFonts w:eastAsia="Calibri"/>
                <w:sz w:val="22"/>
                <w:szCs w:val="22"/>
              </w:rPr>
              <w:t>7</w:t>
            </w:r>
          </w:p>
        </w:tc>
      </w:tr>
      <w:tr w:rsidR="00BE4B11" w:rsidRPr="008A6939" w14:paraId="0CD0B660" w14:textId="77777777" w:rsidTr="00C91CDE">
        <w:tc>
          <w:tcPr>
            <w:tcW w:w="807" w:type="dxa"/>
          </w:tcPr>
          <w:p w14:paraId="11A20130"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1</w:t>
            </w:r>
          </w:p>
        </w:tc>
        <w:tc>
          <w:tcPr>
            <w:tcW w:w="3162" w:type="dxa"/>
          </w:tcPr>
          <w:p w14:paraId="0F14509A" w14:textId="77777777" w:rsidR="00BE4B11" w:rsidRPr="008A6939" w:rsidRDefault="00BE4B11" w:rsidP="00C91CDE">
            <w:pPr>
              <w:widowControl w:val="0"/>
              <w:tabs>
                <w:tab w:val="left" w:pos="709"/>
              </w:tabs>
              <w:ind w:right="-115"/>
              <w:rPr>
                <w:sz w:val="22"/>
                <w:szCs w:val="22"/>
                <w:lang w:eastAsia="lt-LT"/>
              </w:rPr>
            </w:pPr>
          </w:p>
        </w:tc>
        <w:tc>
          <w:tcPr>
            <w:tcW w:w="1100" w:type="dxa"/>
          </w:tcPr>
          <w:p w14:paraId="1964E656" w14:textId="77777777" w:rsidR="00BE4B11" w:rsidRPr="008A6939" w:rsidRDefault="00BE4B11" w:rsidP="00C91CDE">
            <w:pPr>
              <w:spacing w:after="200" w:line="276" w:lineRule="auto"/>
              <w:jc w:val="center"/>
              <w:rPr>
                <w:rFonts w:eastAsia="Calibri"/>
                <w:sz w:val="22"/>
                <w:szCs w:val="22"/>
              </w:rPr>
            </w:pPr>
          </w:p>
        </w:tc>
        <w:tc>
          <w:tcPr>
            <w:tcW w:w="1319" w:type="dxa"/>
          </w:tcPr>
          <w:p w14:paraId="4EE5222B" w14:textId="77777777" w:rsidR="00BE4B11" w:rsidRPr="008A6939" w:rsidRDefault="00BE4B11" w:rsidP="00C91CDE">
            <w:pPr>
              <w:spacing w:after="200" w:line="276" w:lineRule="auto"/>
              <w:jc w:val="center"/>
              <w:rPr>
                <w:rFonts w:eastAsia="Calibri"/>
                <w:sz w:val="22"/>
                <w:szCs w:val="22"/>
              </w:rPr>
            </w:pPr>
          </w:p>
        </w:tc>
        <w:tc>
          <w:tcPr>
            <w:tcW w:w="1452" w:type="dxa"/>
          </w:tcPr>
          <w:p w14:paraId="475CBCEA" w14:textId="77777777" w:rsidR="00BE4B11" w:rsidRPr="008A6939" w:rsidRDefault="00BE4B11" w:rsidP="00C91CDE">
            <w:pPr>
              <w:spacing w:after="200" w:line="276" w:lineRule="auto"/>
              <w:jc w:val="center"/>
              <w:rPr>
                <w:rFonts w:eastAsia="Calibri"/>
                <w:sz w:val="22"/>
                <w:szCs w:val="22"/>
              </w:rPr>
            </w:pPr>
          </w:p>
        </w:tc>
        <w:tc>
          <w:tcPr>
            <w:tcW w:w="891" w:type="dxa"/>
          </w:tcPr>
          <w:p w14:paraId="4BC8290F" w14:textId="77777777" w:rsidR="00BE4B11" w:rsidRPr="008A6939" w:rsidRDefault="00BE4B11" w:rsidP="00C91CDE">
            <w:pPr>
              <w:spacing w:after="200" w:line="276" w:lineRule="auto"/>
              <w:jc w:val="center"/>
              <w:rPr>
                <w:rFonts w:eastAsia="Calibri"/>
                <w:sz w:val="22"/>
                <w:szCs w:val="22"/>
              </w:rPr>
            </w:pPr>
          </w:p>
        </w:tc>
        <w:tc>
          <w:tcPr>
            <w:tcW w:w="1364" w:type="dxa"/>
          </w:tcPr>
          <w:p w14:paraId="58DC0C4C" w14:textId="77777777" w:rsidR="00BE4B11" w:rsidRPr="008A6939" w:rsidRDefault="00BE4B11" w:rsidP="00C91CDE">
            <w:pPr>
              <w:spacing w:after="200" w:line="276" w:lineRule="auto"/>
              <w:jc w:val="center"/>
              <w:rPr>
                <w:rFonts w:eastAsia="Calibri"/>
                <w:sz w:val="22"/>
                <w:szCs w:val="22"/>
              </w:rPr>
            </w:pPr>
          </w:p>
        </w:tc>
      </w:tr>
      <w:tr w:rsidR="00BE4B11" w:rsidRPr="008A6939" w14:paraId="64FC011D" w14:textId="77777777" w:rsidTr="00C91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3DF13088" w14:textId="77777777" w:rsidR="00BE4B11" w:rsidRPr="008A6939" w:rsidRDefault="00BE4B11" w:rsidP="00C91CDE">
            <w:pPr>
              <w:jc w:val="right"/>
              <w:rPr>
                <w:rFonts w:eastAsia="Calibri"/>
                <w:color w:val="000000"/>
                <w:sz w:val="22"/>
                <w:szCs w:val="22"/>
              </w:rPr>
            </w:pPr>
            <w:r w:rsidRPr="008A6939">
              <w:rPr>
                <w:rFonts w:eastAsia="Calibri"/>
                <w:sz w:val="22"/>
                <w:szCs w:val="22"/>
                <w:lang w:eastAsia="lt-LT"/>
              </w:rPr>
              <w:t>Bendra pasiūlymo kaina Eur be PVM</w:t>
            </w:r>
          </w:p>
        </w:tc>
        <w:tc>
          <w:tcPr>
            <w:tcW w:w="1364" w:type="dxa"/>
            <w:tcBorders>
              <w:top w:val="single" w:sz="4" w:space="0" w:color="auto"/>
              <w:left w:val="single" w:sz="4" w:space="0" w:color="auto"/>
              <w:bottom w:val="single" w:sz="4" w:space="0" w:color="auto"/>
              <w:right w:val="single" w:sz="4" w:space="0" w:color="auto"/>
            </w:tcBorders>
          </w:tcPr>
          <w:p w14:paraId="68DF98F6" w14:textId="77777777" w:rsidR="00BE4B11" w:rsidRPr="008A6939" w:rsidRDefault="00BE4B11" w:rsidP="00C91CDE">
            <w:pPr>
              <w:jc w:val="right"/>
              <w:rPr>
                <w:rFonts w:eastAsia="Calibri"/>
                <w:b/>
                <w:color w:val="000000"/>
                <w:sz w:val="22"/>
                <w:szCs w:val="22"/>
              </w:rPr>
            </w:pPr>
          </w:p>
        </w:tc>
      </w:tr>
      <w:tr w:rsidR="00BE4B11" w:rsidRPr="008A6939" w14:paraId="5AE83018" w14:textId="77777777" w:rsidTr="00C91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32C39705" w14:textId="77777777" w:rsidR="00BE4B11" w:rsidRPr="008A6939" w:rsidRDefault="00BE4B11" w:rsidP="00C91CDE">
            <w:pPr>
              <w:jc w:val="right"/>
              <w:rPr>
                <w:rFonts w:eastAsia="Calibri"/>
                <w:color w:val="000000"/>
                <w:sz w:val="22"/>
                <w:szCs w:val="22"/>
              </w:rPr>
            </w:pPr>
            <w:r w:rsidRPr="008A6939">
              <w:rPr>
                <w:rFonts w:eastAsia="Calibri"/>
                <w:sz w:val="22"/>
                <w:szCs w:val="22"/>
                <w:lang w:eastAsia="ar-SA"/>
              </w:rPr>
              <w:t>PVM suma Eur</w:t>
            </w:r>
          </w:p>
        </w:tc>
        <w:tc>
          <w:tcPr>
            <w:tcW w:w="1364" w:type="dxa"/>
            <w:tcBorders>
              <w:top w:val="single" w:sz="4" w:space="0" w:color="auto"/>
              <w:left w:val="single" w:sz="4" w:space="0" w:color="auto"/>
              <w:bottom w:val="single" w:sz="4" w:space="0" w:color="auto"/>
              <w:right w:val="single" w:sz="4" w:space="0" w:color="auto"/>
            </w:tcBorders>
          </w:tcPr>
          <w:p w14:paraId="14855A5C" w14:textId="77777777" w:rsidR="00BE4B11" w:rsidRPr="008A6939" w:rsidRDefault="00BE4B11" w:rsidP="00C91CDE">
            <w:pPr>
              <w:jc w:val="right"/>
              <w:rPr>
                <w:rFonts w:eastAsia="Calibri"/>
                <w:b/>
                <w:color w:val="000000"/>
                <w:sz w:val="22"/>
                <w:szCs w:val="22"/>
              </w:rPr>
            </w:pPr>
          </w:p>
        </w:tc>
      </w:tr>
      <w:tr w:rsidR="00BE4B11" w:rsidRPr="008A6939" w14:paraId="25B0D957" w14:textId="77777777" w:rsidTr="00C91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1889FD29" w14:textId="77777777" w:rsidR="00BE4B11" w:rsidRPr="008A6939" w:rsidRDefault="00BE4B11" w:rsidP="00C91CDE">
            <w:pPr>
              <w:jc w:val="right"/>
              <w:rPr>
                <w:rFonts w:eastAsia="Calibri"/>
                <w:color w:val="000000"/>
                <w:sz w:val="22"/>
                <w:szCs w:val="22"/>
              </w:rPr>
            </w:pPr>
            <w:r w:rsidRPr="008A6939">
              <w:rPr>
                <w:rFonts w:eastAsia="Calibri"/>
                <w:sz w:val="22"/>
                <w:szCs w:val="22"/>
                <w:lang w:eastAsia="lt-LT"/>
              </w:rPr>
              <w:t>Bendra pasiūlymo kaina Eur  su PVM</w:t>
            </w:r>
          </w:p>
        </w:tc>
        <w:tc>
          <w:tcPr>
            <w:tcW w:w="1364" w:type="dxa"/>
            <w:tcBorders>
              <w:top w:val="single" w:sz="4" w:space="0" w:color="auto"/>
              <w:left w:val="single" w:sz="4" w:space="0" w:color="auto"/>
              <w:bottom w:val="single" w:sz="4" w:space="0" w:color="auto"/>
              <w:right w:val="single" w:sz="4" w:space="0" w:color="auto"/>
            </w:tcBorders>
          </w:tcPr>
          <w:p w14:paraId="00C1CBB7" w14:textId="77777777" w:rsidR="00BE4B11" w:rsidRPr="008A6939" w:rsidRDefault="00BE4B11" w:rsidP="00C91CDE">
            <w:pPr>
              <w:jc w:val="right"/>
              <w:rPr>
                <w:rFonts w:eastAsia="Calibri"/>
                <w:b/>
                <w:color w:val="000000"/>
                <w:sz w:val="22"/>
                <w:szCs w:val="22"/>
              </w:rPr>
            </w:pPr>
          </w:p>
        </w:tc>
      </w:tr>
      <w:tr w:rsidR="00BE4B11" w:rsidRPr="008A6939" w14:paraId="0B1DBB54" w14:textId="77777777" w:rsidTr="00C91CDE">
        <w:tblPrEx>
          <w:jc w:val="center"/>
          <w:tblInd w:w="0" w:type="dxa"/>
          <w:tblLook w:val="00A0" w:firstRow="1" w:lastRow="0" w:firstColumn="1" w:lastColumn="0" w:noHBand="0" w:noVBand="0"/>
        </w:tblPrEx>
        <w:trPr>
          <w:trHeight w:val="564"/>
          <w:jc w:val="center"/>
        </w:trPr>
        <w:tc>
          <w:tcPr>
            <w:tcW w:w="10095" w:type="dxa"/>
            <w:gridSpan w:val="7"/>
            <w:vAlign w:val="center"/>
          </w:tcPr>
          <w:p w14:paraId="0C8E9861" w14:textId="77777777" w:rsidR="00BE4B11" w:rsidRPr="000C17B9" w:rsidRDefault="00BE4B11" w:rsidP="00C91CDE">
            <w:pPr>
              <w:pBdr>
                <w:top w:val="nil"/>
                <w:left w:val="nil"/>
                <w:bottom w:val="nil"/>
                <w:right w:val="nil"/>
                <w:between w:val="nil"/>
                <w:bar w:val="nil"/>
              </w:pBdr>
              <w:jc w:val="both"/>
              <w:rPr>
                <w:rFonts w:eastAsia="Arial Unicode MS"/>
                <w:szCs w:val="24"/>
                <w:bdr w:val="nil"/>
              </w:rPr>
            </w:pPr>
            <w:r w:rsidRPr="000C17B9">
              <w:rPr>
                <w:rFonts w:eastAsia="Arial Unicode MS"/>
                <w:szCs w:val="24"/>
                <w:bdr w:val="nil"/>
              </w:rPr>
              <w:t>Bendra pasiūlymo kaina Eur su PVM (</w:t>
            </w:r>
            <w:r w:rsidRPr="000C17B9">
              <w:rPr>
                <w:rFonts w:eastAsia="Arial Unicode MS"/>
                <w:i/>
                <w:szCs w:val="24"/>
                <w:bdr w:val="nil"/>
              </w:rPr>
              <w:t>žodžiais</w:t>
            </w:r>
            <w:r w:rsidRPr="000C17B9">
              <w:rPr>
                <w:rFonts w:eastAsia="Arial Unicode MS"/>
                <w:szCs w:val="24"/>
                <w:bdr w:val="nil"/>
              </w:rPr>
              <w:t>):______________________________Eur.</w:t>
            </w:r>
          </w:p>
          <w:p w14:paraId="557881F0" w14:textId="77777777" w:rsidR="00BE4B11" w:rsidRPr="008A6939" w:rsidRDefault="00BE4B11" w:rsidP="00C91CDE">
            <w:pPr>
              <w:jc w:val="both"/>
              <w:rPr>
                <w:rFonts w:eastAsia="Arial Unicode MS"/>
                <w:sz w:val="22"/>
                <w:szCs w:val="22"/>
                <w:bdr w:val="nil"/>
              </w:rPr>
            </w:pPr>
            <w:r w:rsidRPr="000C17B9">
              <w:rPr>
                <w:rFonts w:eastAsia="Arial Unicode MS"/>
                <w:szCs w:val="24"/>
                <w:bdr w:val="nil"/>
              </w:rPr>
              <w:t>Į šią kainą įeina visos išlaidos ir visi mokesčiai, taip pat ir PVM, kuris sudaro _____________ Eur</w:t>
            </w:r>
          </w:p>
        </w:tc>
      </w:tr>
    </w:tbl>
    <w:p w14:paraId="1220E6C8" w14:textId="7A721C45"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p>
    <w:p w14:paraId="06B38392" w14:textId="2FCB3F4C"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p>
    <w:p w14:paraId="1F935EA7" w14:textId="7C1E9087" w:rsidR="00BE4B11" w:rsidRPr="00CB5BA7" w:rsidRDefault="00BE4B11" w:rsidP="00BE4B11">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73A2EAB5" w14:textId="77777777" w:rsidR="00BE4B11" w:rsidRPr="00CB5BA7" w:rsidRDefault="00BE4B11" w:rsidP="00BE4B11">
      <w:pPr>
        <w:widowControl w:val="0"/>
        <w:pBdr>
          <w:top w:val="nil"/>
          <w:left w:val="nil"/>
          <w:bottom w:val="nil"/>
          <w:right w:val="nil"/>
          <w:between w:val="nil"/>
        </w:pBdr>
        <w:tabs>
          <w:tab w:val="left" w:pos="567"/>
          <w:tab w:val="left" w:pos="851"/>
        </w:tabs>
        <w:rPr>
          <w:bCs/>
          <w:kern w:val="2"/>
          <w:szCs w:val="24"/>
        </w:rPr>
      </w:pPr>
    </w:p>
    <w:p w14:paraId="4C130AE1" w14:textId="77777777" w:rsidR="00BE4B11" w:rsidRPr="002B1E72" w:rsidRDefault="00BE4B11" w:rsidP="00BE4B11">
      <w:pPr>
        <w:ind w:right="-1595"/>
        <w:jc w:val="both"/>
        <w:rPr>
          <w:sz w:val="22"/>
          <w:szCs w:val="22"/>
        </w:rPr>
      </w:pPr>
      <w:r w:rsidRPr="002B1E72">
        <w:rPr>
          <w:sz w:val="22"/>
          <w:szCs w:val="22"/>
        </w:rPr>
        <w:t>VšĮ Vilniaus universiteto ligoninė Santaros klinikos</w:t>
      </w:r>
    </w:p>
    <w:p w14:paraId="11952D96" w14:textId="442366A1" w:rsidR="00BE4B11" w:rsidRPr="002B1E72" w:rsidRDefault="00BE4B11" w:rsidP="00BE4B11">
      <w:pPr>
        <w:ind w:right="-1595"/>
        <w:jc w:val="both"/>
        <w:rPr>
          <w:sz w:val="22"/>
          <w:szCs w:val="22"/>
        </w:rPr>
      </w:pPr>
      <w:r>
        <w:rPr>
          <w:sz w:val="22"/>
          <w:szCs w:val="22"/>
        </w:rPr>
        <w:t>Santariškių g. 2, LT-08</w:t>
      </w:r>
      <w:r w:rsidR="00CC6DE7">
        <w:rPr>
          <w:sz w:val="22"/>
          <w:szCs w:val="22"/>
        </w:rPr>
        <w:t>4</w:t>
      </w:r>
      <w:r>
        <w:rPr>
          <w:sz w:val="22"/>
          <w:szCs w:val="22"/>
        </w:rPr>
        <w:t>0</w:t>
      </w:r>
      <w:r w:rsidR="00CC6DE7">
        <w:rPr>
          <w:sz w:val="22"/>
          <w:szCs w:val="22"/>
        </w:rPr>
        <w:t>6</w:t>
      </w:r>
      <w:r w:rsidRPr="002B1E72">
        <w:rPr>
          <w:sz w:val="22"/>
          <w:szCs w:val="22"/>
        </w:rPr>
        <w:t xml:space="preserve"> Vilnius</w:t>
      </w:r>
    </w:p>
    <w:p w14:paraId="230290C9" w14:textId="77777777" w:rsidR="00BE4B11" w:rsidRPr="002B1E72" w:rsidRDefault="00BE4B11" w:rsidP="00BE4B11">
      <w:pPr>
        <w:ind w:right="-1595"/>
        <w:jc w:val="both"/>
        <w:rPr>
          <w:sz w:val="22"/>
          <w:szCs w:val="22"/>
        </w:rPr>
      </w:pPr>
      <w:r w:rsidRPr="002B1E72">
        <w:rPr>
          <w:sz w:val="22"/>
          <w:szCs w:val="22"/>
        </w:rPr>
        <w:t xml:space="preserve">Įmonės kodas 124364561 </w:t>
      </w:r>
    </w:p>
    <w:p w14:paraId="347938D3" w14:textId="77777777" w:rsidR="00BE4B11" w:rsidRPr="002B1E72" w:rsidRDefault="00BE4B11" w:rsidP="00BE4B11">
      <w:pPr>
        <w:ind w:right="-1595"/>
        <w:jc w:val="both"/>
        <w:rPr>
          <w:sz w:val="22"/>
          <w:szCs w:val="22"/>
        </w:rPr>
      </w:pPr>
      <w:r w:rsidRPr="002B1E72">
        <w:rPr>
          <w:sz w:val="22"/>
          <w:szCs w:val="22"/>
        </w:rPr>
        <w:t>PVM mok. kodas LT243645610</w:t>
      </w:r>
    </w:p>
    <w:p w14:paraId="2985CD45" w14:textId="77777777" w:rsidR="00BE4B11" w:rsidRPr="00CB5BA7" w:rsidRDefault="00BE4B11" w:rsidP="00BE4B11">
      <w:pPr>
        <w:widowControl w:val="0"/>
        <w:pBdr>
          <w:top w:val="nil"/>
          <w:left w:val="nil"/>
          <w:bottom w:val="nil"/>
          <w:right w:val="nil"/>
          <w:between w:val="nil"/>
        </w:pBdr>
        <w:tabs>
          <w:tab w:val="left" w:pos="567"/>
          <w:tab w:val="left" w:pos="851"/>
        </w:tabs>
        <w:rPr>
          <w:bCs/>
          <w:kern w:val="2"/>
          <w:szCs w:val="24"/>
        </w:rPr>
      </w:pPr>
    </w:p>
    <w:p w14:paraId="0D20A902" w14:textId="77777777" w:rsidR="00BE4B11" w:rsidRPr="00CB5BA7" w:rsidRDefault="00BE4B11" w:rsidP="00BE4B11">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2348167C" w14:textId="47751295" w:rsidR="00BE4B11" w:rsidRDefault="00BE4B11" w:rsidP="00BE4B11">
      <w:pPr>
        <w:widowControl w:val="0"/>
        <w:pBdr>
          <w:top w:val="nil"/>
          <w:left w:val="nil"/>
          <w:bottom w:val="nil"/>
          <w:right w:val="nil"/>
          <w:between w:val="nil"/>
        </w:pBdr>
        <w:tabs>
          <w:tab w:val="left" w:pos="567"/>
          <w:tab w:val="left" w:pos="851"/>
        </w:tabs>
        <w:rPr>
          <w:bCs/>
          <w:kern w:val="2"/>
          <w:szCs w:val="24"/>
        </w:rPr>
      </w:pPr>
    </w:p>
    <w:p w14:paraId="100C9EFF" w14:textId="4D52AD4E" w:rsidR="00BE4B11" w:rsidRPr="009B3166" w:rsidRDefault="00BE4B11" w:rsidP="009B3166">
      <w:pPr>
        <w:widowControl w:val="0"/>
        <w:pBdr>
          <w:top w:val="nil"/>
          <w:left w:val="nil"/>
          <w:bottom w:val="nil"/>
          <w:right w:val="nil"/>
          <w:between w:val="nil"/>
        </w:pBdr>
        <w:tabs>
          <w:tab w:val="left" w:pos="567"/>
          <w:tab w:val="left" w:pos="851"/>
        </w:tabs>
        <w:rPr>
          <w:bCs/>
          <w:kern w:val="2"/>
          <w:szCs w:val="24"/>
        </w:rPr>
        <w:sectPr w:rsidR="00BE4B11" w:rsidRPr="009B3166" w:rsidSect="009F7C6B">
          <w:pgSz w:w="12240" w:h="15840" w:code="1"/>
          <w:pgMar w:top="1276" w:right="1134"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460D7B2C"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Šalis</w:t>
      </w:r>
      <w:r w:rsidR="007F78B6">
        <w:rPr>
          <w:rFonts w:eastAsia="Arial"/>
          <w:szCs w:val="24"/>
        </w:rPr>
        <w:t>,</w:t>
      </w:r>
      <w:r>
        <w:rPr>
          <w:rFonts w:eastAsia="Arial"/>
          <w:szCs w:val="24"/>
        </w:rPr>
        <w:t xml:space="preserve"> nepagrįstai atskleidusi kitos Šalies konfidencialią informaciją</w:t>
      </w:r>
      <w:r w:rsidR="007F78B6">
        <w:rPr>
          <w:rFonts w:eastAsia="Arial"/>
          <w:szCs w:val="24"/>
        </w:rPr>
        <w:t>,</w:t>
      </w:r>
      <w:r>
        <w:rPr>
          <w:rFonts w:eastAsia="Arial"/>
          <w:szCs w:val="24"/>
        </w:rPr>
        <w:t xml:space="preserve">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5A04EC12"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w:t>
      </w:r>
      <w:r w:rsidR="00FA586B">
        <w:rPr>
          <w:szCs w:val="24"/>
        </w:rPr>
        <w:t>,</w:t>
      </w:r>
      <w:r>
        <w:rPr>
          <w:szCs w:val="24"/>
        </w:rPr>
        <w:t xml:space="preserve">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6DC8AFE"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ED7DB" w14:textId="77777777" w:rsidR="00900183" w:rsidRDefault="00900183">
      <w:r>
        <w:separator/>
      </w:r>
    </w:p>
  </w:endnote>
  <w:endnote w:type="continuationSeparator" w:id="0">
    <w:p w14:paraId="1795322C" w14:textId="77777777" w:rsidR="00900183" w:rsidRDefault="0090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auto"/>
    <w:pitch w:val="variable"/>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0719A4" w:rsidRDefault="000719A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0719A4" w:rsidRDefault="000719A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0719A4" w:rsidRDefault="000719A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D9AAE" w14:textId="77777777" w:rsidR="00900183" w:rsidRDefault="00900183">
      <w:r>
        <w:separator/>
      </w:r>
    </w:p>
  </w:footnote>
  <w:footnote w:type="continuationSeparator" w:id="0">
    <w:p w14:paraId="75692C0A" w14:textId="77777777" w:rsidR="00900183" w:rsidRDefault="00900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0719A4" w:rsidRDefault="000719A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0719A4" w:rsidRDefault="000719A4">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0719A4" w:rsidRDefault="000719A4">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27F4"/>
    <w:rsid w:val="00014473"/>
    <w:rsid w:val="00023340"/>
    <w:rsid w:val="00027CB2"/>
    <w:rsid w:val="000419C9"/>
    <w:rsid w:val="00042461"/>
    <w:rsid w:val="0004310D"/>
    <w:rsid w:val="00054E5E"/>
    <w:rsid w:val="00064188"/>
    <w:rsid w:val="000719A4"/>
    <w:rsid w:val="000930FB"/>
    <w:rsid w:val="000A4756"/>
    <w:rsid w:val="000A70B0"/>
    <w:rsid w:val="000B35E9"/>
    <w:rsid w:val="000C148F"/>
    <w:rsid w:val="000D52AC"/>
    <w:rsid w:val="000E6307"/>
    <w:rsid w:val="000F190A"/>
    <w:rsid w:val="00110724"/>
    <w:rsid w:val="001159C2"/>
    <w:rsid w:val="001276F1"/>
    <w:rsid w:val="001405AA"/>
    <w:rsid w:val="00142629"/>
    <w:rsid w:val="00157851"/>
    <w:rsid w:val="00167BB4"/>
    <w:rsid w:val="0017020E"/>
    <w:rsid w:val="00171EB9"/>
    <w:rsid w:val="001809FE"/>
    <w:rsid w:val="00181ACF"/>
    <w:rsid w:val="00193D24"/>
    <w:rsid w:val="001A7A86"/>
    <w:rsid w:val="001C4743"/>
    <w:rsid w:val="001C69CF"/>
    <w:rsid w:val="001C7F00"/>
    <w:rsid w:val="001E088D"/>
    <w:rsid w:val="001E10F0"/>
    <w:rsid w:val="001E3EE1"/>
    <w:rsid w:val="001E46AB"/>
    <w:rsid w:val="001E7181"/>
    <w:rsid w:val="001F3581"/>
    <w:rsid w:val="00214E9B"/>
    <w:rsid w:val="00215442"/>
    <w:rsid w:val="00215A0F"/>
    <w:rsid w:val="00217CDC"/>
    <w:rsid w:val="00242706"/>
    <w:rsid w:val="00242EB4"/>
    <w:rsid w:val="0027220B"/>
    <w:rsid w:val="0028063E"/>
    <w:rsid w:val="0028130D"/>
    <w:rsid w:val="00297E1F"/>
    <w:rsid w:val="002A0B1F"/>
    <w:rsid w:val="002B1176"/>
    <w:rsid w:val="002B1E72"/>
    <w:rsid w:val="002B362D"/>
    <w:rsid w:val="002B5C1D"/>
    <w:rsid w:val="002D586C"/>
    <w:rsid w:val="002E7E00"/>
    <w:rsid w:val="002F344B"/>
    <w:rsid w:val="002F3610"/>
    <w:rsid w:val="002F712B"/>
    <w:rsid w:val="002F7CAC"/>
    <w:rsid w:val="00304C23"/>
    <w:rsid w:val="00317F25"/>
    <w:rsid w:val="003273E4"/>
    <w:rsid w:val="00327C7C"/>
    <w:rsid w:val="00333B82"/>
    <w:rsid w:val="00344ECB"/>
    <w:rsid w:val="003545E4"/>
    <w:rsid w:val="00382E03"/>
    <w:rsid w:val="00392D00"/>
    <w:rsid w:val="00393270"/>
    <w:rsid w:val="003969E1"/>
    <w:rsid w:val="003A54E2"/>
    <w:rsid w:val="003C0E3E"/>
    <w:rsid w:val="003D200C"/>
    <w:rsid w:val="003D3FAA"/>
    <w:rsid w:val="003E0CF8"/>
    <w:rsid w:val="003E1622"/>
    <w:rsid w:val="003E20F4"/>
    <w:rsid w:val="003F214F"/>
    <w:rsid w:val="00401327"/>
    <w:rsid w:val="00431085"/>
    <w:rsid w:val="004338AB"/>
    <w:rsid w:val="00436763"/>
    <w:rsid w:val="0043717F"/>
    <w:rsid w:val="0044043A"/>
    <w:rsid w:val="00453C26"/>
    <w:rsid w:val="00466E54"/>
    <w:rsid w:val="004842D3"/>
    <w:rsid w:val="00484530"/>
    <w:rsid w:val="00487A37"/>
    <w:rsid w:val="004A018E"/>
    <w:rsid w:val="004A050D"/>
    <w:rsid w:val="004D4C51"/>
    <w:rsid w:val="004D55C9"/>
    <w:rsid w:val="004F4C91"/>
    <w:rsid w:val="00507C23"/>
    <w:rsid w:val="00522E67"/>
    <w:rsid w:val="005339DE"/>
    <w:rsid w:val="00551FA8"/>
    <w:rsid w:val="005614F1"/>
    <w:rsid w:val="00563D6F"/>
    <w:rsid w:val="00574061"/>
    <w:rsid w:val="00581A21"/>
    <w:rsid w:val="005874A8"/>
    <w:rsid w:val="005A6070"/>
    <w:rsid w:val="005B4EF0"/>
    <w:rsid w:val="005B6381"/>
    <w:rsid w:val="005C216E"/>
    <w:rsid w:val="005F4615"/>
    <w:rsid w:val="005F65D3"/>
    <w:rsid w:val="00604C84"/>
    <w:rsid w:val="00606BF8"/>
    <w:rsid w:val="00607CBD"/>
    <w:rsid w:val="00614594"/>
    <w:rsid w:val="00620B86"/>
    <w:rsid w:val="006626BC"/>
    <w:rsid w:val="00685888"/>
    <w:rsid w:val="00690ADA"/>
    <w:rsid w:val="006A01B6"/>
    <w:rsid w:val="006A312D"/>
    <w:rsid w:val="006A76BA"/>
    <w:rsid w:val="006B28AE"/>
    <w:rsid w:val="006C269A"/>
    <w:rsid w:val="006D57AB"/>
    <w:rsid w:val="006D5C90"/>
    <w:rsid w:val="006D6AA3"/>
    <w:rsid w:val="006D7238"/>
    <w:rsid w:val="006F4BCB"/>
    <w:rsid w:val="006F5BA7"/>
    <w:rsid w:val="00702C12"/>
    <w:rsid w:val="007066AD"/>
    <w:rsid w:val="00710F35"/>
    <w:rsid w:val="00742ADF"/>
    <w:rsid w:val="00744864"/>
    <w:rsid w:val="0074713B"/>
    <w:rsid w:val="007518EC"/>
    <w:rsid w:val="00755C41"/>
    <w:rsid w:val="00764EFC"/>
    <w:rsid w:val="00765C63"/>
    <w:rsid w:val="007805AB"/>
    <w:rsid w:val="00782D44"/>
    <w:rsid w:val="00785C4B"/>
    <w:rsid w:val="007C066A"/>
    <w:rsid w:val="007C4BCB"/>
    <w:rsid w:val="007D5B0D"/>
    <w:rsid w:val="007F60D8"/>
    <w:rsid w:val="007F78B6"/>
    <w:rsid w:val="00802B8D"/>
    <w:rsid w:val="008074B3"/>
    <w:rsid w:val="008240C0"/>
    <w:rsid w:val="0083391E"/>
    <w:rsid w:val="008615B9"/>
    <w:rsid w:val="00861723"/>
    <w:rsid w:val="0086324D"/>
    <w:rsid w:val="00885981"/>
    <w:rsid w:val="008873A0"/>
    <w:rsid w:val="00887B56"/>
    <w:rsid w:val="00892B93"/>
    <w:rsid w:val="00893290"/>
    <w:rsid w:val="00896E1F"/>
    <w:rsid w:val="008A17CD"/>
    <w:rsid w:val="008A4EA8"/>
    <w:rsid w:val="008D04E4"/>
    <w:rsid w:val="008D35A3"/>
    <w:rsid w:val="008D5A22"/>
    <w:rsid w:val="008E7F8A"/>
    <w:rsid w:val="008F597C"/>
    <w:rsid w:val="008F62EB"/>
    <w:rsid w:val="00900183"/>
    <w:rsid w:val="00923142"/>
    <w:rsid w:val="00954D3D"/>
    <w:rsid w:val="00960ED5"/>
    <w:rsid w:val="00962DE5"/>
    <w:rsid w:val="009632BE"/>
    <w:rsid w:val="009643B6"/>
    <w:rsid w:val="009768A0"/>
    <w:rsid w:val="0099005A"/>
    <w:rsid w:val="0099654E"/>
    <w:rsid w:val="009A1859"/>
    <w:rsid w:val="009A3575"/>
    <w:rsid w:val="009A6EB4"/>
    <w:rsid w:val="009B3166"/>
    <w:rsid w:val="009B54D9"/>
    <w:rsid w:val="009E0D63"/>
    <w:rsid w:val="009E2DBA"/>
    <w:rsid w:val="009E65BD"/>
    <w:rsid w:val="009F62E5"/>
    <w:rsid w:val="009F7C6B"/>
    <w:rsid w:val="00A165ED"/>
    <w:rsid w:val="00A26B15"/>
    <w:rsid w:val="00A5358B"/>
    <w:rsid w:val="00A6602E"/>
    <w:rsid w:val="00A769CD"/>
    <w:rsid w:val="00A91B6E"/>
    <w:rsid w:val="00A959DA"/>
    <w:rsid w:val="00AA0A8A"/>
    <w:rsid w:val="00AA244F"/>
    <w:rsid w:val="00AB74F5"/>
    <w:rsid w:val="00AB7524"/>
    <w:rsid w:val="00AC1C40"/>
    <w:rsid w:val="00AD2A2C"/>
    <w:rsid w:val="00AD55CC"/>
    <w:rsid w:val="00B01E2D"/>
    <w:rsid w:val="00B11C4C"/>
    <w:rsid w:val="00B15D67"/>
    <w:rsid w:val="00B1627F"/>
    <w:rsid w:val="00B26AE7"/>
    <w:rsid w:val="00B34D1F"/>
    <w:rsid w:val="00B40ADF"/>
    <w:rsid w:val="00B439FA"/>
    <w:rsid w:val="00B43F44"/>
    <w:rsid w:val="00B6621C"/>
    <w:rsid w:val="00B80213"/>
    <w:rsid w:val="00B81F36"/>
    <w:rsid w:val="00B838F1"/>
    <w:rsid w:val="00BA0145"/>
    <w:rsid w:val="00BA236F"/>
    <w:rsid w:val="00BB1C4A"/>
    <w:rsid w:val="00BD757D"/>
    <w:rsid w:val="00BE497C"/>
    <w:rsid w:val="00BE4B11"/>
    <w:rsid w:val="00BF3020"/>
    <w:rsid w:val="00BF3348"/>
    <w:rsid w:val="00BF767A"/>
    <w:rsid w:val="00C07EAC"/>
    <w:rsid w:val="00C16940"/>
    <w:rsid w:val="00C17984"/>
    <w:rsid w:val="00C36216"/>
    <w:rsid w:val="00C467B1"/>
    <w:rsid w:val="00C50A3E"/>
    <w:rsid w:val="00C616E3"/>
    <w:rsid w:val="00C7081A"/>
    <w:rsid w:val="00C718FA"/>
    <w:rsid w:val="00C735AD"/>
    <w:rsid w:val="00C91CDE"/>
    <w:rsid w:val="00C94A13"/>
    <w:rsid w:val="00CA27D5"/>
    <w:rsid w:val="00CA3F80"/>
    <w:rsid w:val="00CB381F"/>
    <w:rsid w:val="00CB5BA7"/>
    <w:rsid w:val="00CC0E76"/>
    <w:rsid w:val="00CC68A0"/>
    <w:rsid w:val="00CC6DE7"/>
    <w:rsid w:val="00CD2B77"/>
    <w:rsid w:val="00CE293A"/>
    <w:rsid w:val="00CF386C"/>
    <w:rsid w:val="00D128D0"/>
    <w:rsid w:val="00D236C8"/>
    <w:rsid w:val="00D27EB4"/>
    <w:rsid w:val="00D32426"/>
    <w:rsid w:val="00D61A24"/>
    <w:rsid w:val="00D622D3"/>
    <w:rsid w:val="00D723DC"/>
    <w:rsid w:val="00D76C5A"/>
    <w:rsid w:val="00D7706C"/>
    <w:rsid w:val="00D81341"/>
    <w:rsid w:val="00D86EAD"/>
    <w:rsid w:val="00D96AE1"/>
    <w:rsid w:val="00D97005"/>
    <w:rsid w:val="00DA784C"/>
    <w:rsid w:val="00DB2C06"/>
    <w:rsid w:val="00DB47CB"/>
    <w:rsid w:val="00DB57E8"/>
    <w:rsid w:val="00DB7EB8"/>
    <w:rsid w:val="00DC6091"/>
    <w:rsid w:val="00DD21C7"/>
    <w:rsid w:val="00DF7F7B"/>
    <w:rsid w:val="00E0468D"/>
    <w:rsid w:val="00E05045"/>
    <w:rsid w:val="00E24878"/>
    <w:rsid w:val="00E265FD"/>
    <w:rsid w:val="00E320F1"/>
    <w:rsid w:val="00E371F2"/>
    <w:rsid w:val="00E67C34"/>
    <w:rsid w:val="00E7136F"/>
    <w:rsid w:val="00E8502B"/>
    <w:rsid w:val="00E879D0"/>
    <w:rsid w:val="00EA62DE"/>
    <w:rsid w:val="00EC0C8F"/>
    <w:rsid w:val="00EC3837"/>
    <w:rsid w:val="00ED44AA"/>
    <w:rsid w:val="00EE3697"/>
    <w:rsid w:val="00EE3AFC"/>
    <w:rsid w:val="00EF3899"/>
    <w:rsid w:val="00EF67CB"/>
    <w:rsid w:val="00EF73D3"/>
    <w:rsid w:val="00EF78D1"/>
    <w:rsid w:val="00F03136"/>
    <w:rsid w:val="00F1126B"/>
    <w:rsid w:val="00F12D1C"/>
    <w:rsid w:val="00F155CF"/>
    <w:rsid w:val="00F4106F"/>
    <w:rsid w:val="00F528BE"/>
    <w:rsid w:val="00F53E78"/>
    <w:rsid w:val="00F71B38"/>
    <w:rsid w:val="00F80D09"/>
    <w:rsid w:val="00F866B5"/>
    <w:rsid w:val="00FA586B"/>
    <w:rsid w:val="00FB222B"/>
    <w:rsid w:val="00FB4C40"/>
    <w:rsid w:val="00FB4DC4"/>
    <w:rsid w:val="00FC4773"/>
    <w:rsid w:val="00FD639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an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41807637-4E21-4A4F-816B-74930663E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36</Pages>
  <Words>63680</Words>
  <Characters>36298</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57</cp:revision>
  <dcterms:created xsi:type="dcterms:W3CDTF">2025-03-26T07:32:00Z</dcterms:created>
  <dcterms:modified xsi:type="dcterms:W3CDTF">2025-04-02T11:17:00Z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